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287" w14:textId="33C40F04" w:rsidR="00447CAC" w:rsidRPr="0071756F" w:rsidRDefault="00447CAC" w:rsidP="0071756F">
      <w:pPr>
        <w:pStyle w:val="Heading1"/>
      </w:pPr>
      <w:r w:rsidRPr="0071756F">
        <w:t>Return &amp; Retain Cohort Application Pack</w:t>
      </w:r>
    </w:p>
    <w:p w14:paraId="499144CB" w14:textId="77777777" w:rsidR="005A62F0" w:rsidRPr="00C81231" w:rsidRDefault="005A62F0" w:rsidP="69F5C7EE">
      <w:pPr>
        <w:pStyle w:val="Heading2"/>
        <w:rPr>
          <w:rFonts w:cs="Arial"/>
          <w:sz w:val="22"/>
          <w:szCs w:val="22"/>
        </w:rPr>
      </w:pPr>
    </w:p>
    <w:p w14:paraId="6126346F" w14:textId="1BD6AF08" w:rsidR="005A62F0" w:rsidRPr="001D6BA2" w:rsidRDefault="44145DA6" w:rsidP="001D6BA2">
      <w:pPr>
        <w:pStyle w:val="Heading2"/>
      </w:pPr>
      <w:r w:rsidRPr="001D6BA2">
        <w:t>About PiPA</w:t>
      </w:r>
    </w:p>
    <w:p w14:paraId="315B323D" w14:textId="620FDA07" w:rsidR="005A62F0" w:rsidRPr="008A59AE" w:rsidRDefault="44145DA6" w:rsidP="00673F2F">
      <w:r w:rsidRPr="008A59AE">
        <w:t xml:space="preserve">PiPA was created in 2015, to address a lack of provision for parents and carers in the performing arts. </w:t>
      </w:r>
    </w:p>
    <w:p w14:paraId="77243B3A" w14:textId="763B9D19" w:rsidR="005A62F0" w:rsidRPr="008A59AE" w:rsidRDefault="44145DA6" w:rsidP="00673F2F">
      <w:r w:rsidRPr="7A49ABB6">
        <w:t xml:space="preserve">Leaders across the arts have responded rapidly and with enthusiasm to new ideas, </w:t>
      </w:r>
      <w:r w:rsidR="1F940C8D" w:rsidRPr="7A49ABB6">
        <w:t>using PiPA research and resources to</w:t>
      </w:r>
      <w:r w:rsidR="1EE5B026" w:rsidRPr="7A49ABB6">
        <w:t xml:space="preserve"> </w:t>
      </w:r>
      <w:r w:rsidR="4D98FE06" w:rsidRPr="7A49ABB6">
        <w:t>embed</w:t>
      </w:r>
      <w:r w:rsidR="008A59AE" w:rsidRPr="7A49ABB6">
        <w:t xml:space="preserve"> </w:t>
      </w:r>
      <w:r w:rsidRPr="7A49ABB6">
        <w:t xml:space="preserve">new </w:t>
      </w:r>
      <w:r w:rsidR="28281A2C" w:rsidRPr="7A49ABB6">
        <w:t xml:space="preserve">ways of </w:t>
      </w:r>
      <w:r w:rsidRPr="7A49ABB6">
        <w:t xml:space="preserve">working </w:t>
      </w:r>
      <w:r w:rsidR="172F3C70" w:rsidRPr="7A49ABB6">
        <w:t xml:space="preserve">into existing </w:t>
      </w:r>
      <w:r w:rsidR="1EE5B026" w:rsidRPr="7A49ABB6">
        <w:t>structures</w:t>
      </w:r>
      <w:r w:rsidRPr="7A49ABB6">
        <w:t xml:space="preserve"> and approaches. This support and collaboration has seen PiPA grow exponentially</w:t>
      </w:r>
      <w:r w:rsidR="008A59AE" w:rsidRPr="7A49ABB6">
        <w:t>. Consequently</w:t>
      </w:r>
      <w:r w:rsidR="00A14CDB" w:rsidRPr="7A49ABB6">
        <w:t>,</w:t>
      </w:r>
      <w:r w:rsidRPr="7A49ABB6">
        <w:t xml:space="preserve"> we are </w:t>
      </w:r>
      <w:r w:rsidR="008A59AE" w:rsidRPr="7A49ABB6">
        <w:t>driving</w:t>
      </w:r>
      <w:r w:rsidRPr="7A49ABB6">
        <w:t xml:space="preserve"> real change </w:t>
      </w:r>
      <w:r w:rsidR="00833167" w:rsidRPr="7A49ABB6">
        <w:t xml:space="preserve">across the sector </w:t>
      </w:r>
      <w:r w:rsidRPr="7A49ABB6">
        <w:t xml:space="preserve">and </w:t>
      </w:r>
      <w:r w:rsidR="00265054" w:rsidRPr="7A49ABB6">
        <w:t xml:space="preserve">working in partnership to </w:t>
      </w:r>
      <w:r w:rsidRPr="7A49ABB6">
        <w:t>creat</w:t>
      </w:r>
      <w:r w:rsidR="00265054" w:rsidRPr="7A49ABB6">
        <w:t>e</w:t>
      </w:r>
      <w:r w:rsidRPr="7A49ABB6">
        <w:t xml:space="preserve"> new opportunities </w:t>
      </w:r>
      <w:r w:rsidR="00833167" w:rsidRPr="7A49ABB6">
        <w:t>for parents and carers across the performing arts.</w:t>
      </w:r>
    </w:p>
    <w:p w14:paraId="2A1BB944" w14:textId="32625019" w:rsidR="003B78D9" w:rsidRPr="008A59AE" w:rsidRDefault="00590A95" w:rsidP="00673F2F">
      <w:pPr>
        <w:rPr>
          <w:lang w:val="en"/>
        </w:rPr>
      </w:pPr>
      <w:r w:rsidRPr="008A59AE">
        <w:t xml:space="preserve">Parents and carers have been </w:t>
      </w:r>
      <w:r w:rsidR="002E5C53" w:rsidRPr="008A59AE">
        <w:t xml:space="preserve">disproportionately </w:t>
      </w:r>
      <w:r w:rsidR="00E331A1" w:rsidRPr="008A59AE">
        <w:t>impacted</w:t>
      </w:r>
      <w:r w:rsidR="002E5C53" w:rsidRPr="008A59AE">
        <w:t xml:space="preserve"> due to </w:t>
      </w:r>
      <w:r w:rsidR="00B71F19">
        <w:t>the pandemic</w:t>
      </w:r>
      <w:r w:rsidR="000E2104" w:rsidRPr="008A59AE">
        <w:t xml:space="preserve">. </w:t>
      </w:r>
      <w:r w:rsidR="003B78D9" w:rsidRPr="008A59AE">
        <w:t xml:space="preserve">PiPA's 2021 </w:t>
      </w:r>
      <w:hyperlink r:id="rId10" w:history="1">
        <w:r w:rsidR="003B78D9" w:rsidRPr="00673F2F">
          <w:rPr>
            <w:rStyle w:val="Hyperlink"/>
            <w:rFonts w:cstheme="minorHAnsi"/>
          </w:rPr>
          <w:t>Covid Report</w:t>
        </w:r>
      </w:hyperlink>
      <w:r w:rsidR="003B78D9" w:rsidRPr="00673F2F">
        <w:rPr>
          <w:rFonts w:cstheme="minorHAnsi"/>
        </w:rPr>
        <w:t xml:space="preserve"> </w:t>
      </w:r>
      <w:r w:rsidR="00554966" w:rsidRPr="00673F2F">
        <w:rPr>
          <w:rFonts w:cstheme="minorHAnsi"/>
        </w:rPr>
        <w:t>f</w:t>
      </w:r>
      <w:r w:rsidR="00554966" w:rsidRPr="008A59AE">
        <w:t>ound</w:t>
      </w:r>
      <w:r w:rsidR="003B78D9" w:rsidRPr="008A59AE">
        <w:t xml:space="preserve"> that: </w:t>
      </w:r>
    </w:p>
    <w:p w14:paraId="29894F67" w14:textId="77777777" w:rsidR="00D17762" w:rsidRPr="005F7BB2" w:rsidRDefault="00D17762" w:rsidP="00053B8D">
      <w:pPr>
        <w:pStyle w:val="ListParagraph"/>
        <w:numPr>
          <w:ilvl w:val="0"/>
          <w:numId w:val="28"/>
        </w:numPr>
        <w:rPr>
          <w:lang w:eastAsia="en-GB"/>
        </w:rPr>
      </w:pPr>
      <w:r w:rsidRPr="00053B8D">
        <w:rPr>
          <w:b/>
          <w:bCs/>
          <w:lang w:eastAsia="en-GB"/>
        </w:rPr>
        <w:t>Talent haemorrhage:</w:t>
      </w:r>
      <w:r w:rsidRPr="005F7BB2">
        <w:rPr>
          <w:lang w:eastAsia="en-GB"/>
        </w:rPr>
        <w:t> seven out of ten parents and carers (72%) are considering abandoning their career in the performing arts.</w:t>
      </w:r>
    </w:p>
    <w:p w14:paraId="13B7EA0D" w14:textId="77777777" w:rsidR="00D17762" w:rsidRPr="005F7BB2" w:rsidRDefault="00D17762" w:rsidP="00053B8D">
      <w:pPr>
        <w:pStyle w:val="ListParagraph"/>
        <w:numPr>
          <w:ilvl w:val="0"/>
          <w:numId w:val="28"/>
        </w:numPr>
        <w:rPr>
          <w:lang w:eastAsia="en-GB"/>
        </w:rPr>
      </w:pPr>
      <w:r w:rsidRPr="00053B8D">
        <w:rPr>
          <w:b/>
          <w:bCs/>
          <w:lang w:eastAsia="en-GB"/>
        </w:rPr>
        <w:t>D/deaf and disabled respondents</w:t>
      </w:r>
      <w:r w:rsidRPr="005F7BB2">
        <w:rPr>
          <w:lang w:eastAsia="en-GB"/>
        </w:rPr>
        <w:t> or those with a long-term health condition are twice as likely to have taken on full-time caring responsibilities (doing 80% or more of the childcare) due to the pandemic. They are also the least satisfied with Government support with many not qualifying for SEISS freelance support scheme because they have tended to work fewer hours.</w:t>
      </w:r>
    </w:p>
    <w:p w14:paraId="0B60B94F" w14:textId="7DD2E4CF" w:rsidR="563C3B3B" w:rsidRPr="00053B8D" w:rsidRDefault="00D17762" w:rsidP="563C3B3B">
      <w:pPr>
        <w:pStyle w:val="ListParagraph"/>
        <w:numPr>
          <w:ilvl w:val="0"/>
          <w:numId w:val="28"/>
        </w:numPr>
        <w:rPr>
          <w:lang w:eastAsia="en-GB"/>
        </w:rPr>
      </w:pPr>
      <w:r w:rsidRPr="00053B8D">
        <w:rPr>
          <w:b/>
          <w:bCs/>
          <w:lang w:eastAsia="en-GB"/>
        </w:rPr>
        <w:lastRenderedPageBreak/>
        <w:t>Mental health crisis: </w:t>
      </w:r>
      <w:r w:rsidRPr="563C3B3B">
        <w:rPr>
          <w:lang w:eastAsia="en-GB"/>
        </w:rPr>
        <w:t>Almost half (45%) of D/deaf and disabled respondents class themselves as ‘really stressed’ or in ‘fight or flight’ mode.</w:t>
      </w:r>
    </w:p>
    <w:p w14:paraId="037A411B" w14:textId="3B5285B6" w:rsidR="005A62F0" w:rsidRDefault="000F441B" w:rsidP="00053B8D">
      <w:pPr>
        <w:rPr>
          <w:lang w:val="en"/>
        </w:rPr>
      </w:pPr>
      <w:r w:rsidRPr="563C3B3B">
        <w:rPr>
          <w:lang w:val="en"/>
        </w:rPr>
        <w:t>T</w:t>
      </w:r>
      <w:r w:rsidR="44145DA6" w:rsidRPr="563C3B3B">
        <w:rPr>
          <w:lang w:val="en"/>
        </w:rPr>
        <w:t>his professional development pro</w:t>
      </w:r>
      <w:r w:rsidR="40CEB97B" w:rsidRPr="563C3B3B">
        <w:rPr>
          <w:lang w:val="en"/>
        </w:rPr>
        <w:t>ject</w:t>
      </w:r>
      <w:r w:rsidR="44145DA6" w:rsidRPr="563C3B3B">
        <w:rPr>
          <w:lang w:val="en"/>
        </w:rPr>
        <w:t xml:space="preserve"> has been developed </w:t>
      </w:r>
      <w:r w:rsidR="00193CAF" w:rsidRPr="563C3B3B">
        <w:rPr>
          <w:lang w:val="en"/>
        </w:rPr>
        <w:t xml:space="preserve">as a direct response to the need identified through </w:t>
      </w:r>
      <w:r w:rsidR="0065320B" w:rsidRPr="563C3B3B">
        <w:rPr>
          <w:lang w:val="en"/>
        </w:rPr>
        <w:t xml:space="preserve">the research. </w:t>
      </w:r>
    </w:p>
    <w:p w14:paraId="27F2BD55" w14:textId="77777777" w:rsidR="0071756F" w:rsidRPr="0071756F" w:rsidRDefault="0071756F" w:rsidP="69F5C7EE">
      <w:pPr>
        <w:rPr>
          <w:rFonts w:ascii="Arial" w:hAnsi="Arial" w:cs="Arial"/>
          <w:lang w:val="en"/>
        </w:rPr>
      </w:pPr>
    </w:p>
    <w:p w14:paraId="3CDE651D" w14:textId="0622F6C7" w:rsidR="001D6BA2" w:rsidRPr="001D6BA2" w:rsidRDefault="005A62F0" w:rsidP="001D6BA2">
      <w:pPr>
        <w:pStyle w:val="Heading2"/>
      </w:pPr>
      <w:r w:rsidRPr="001D6BA2">
        <w:t xml:space="preserve">About the Project </w:t>
      </w:r>
    </w:p>
    <w:p w14:paraId="3A734F48" w14:textId="74DAD4AB" w:rsidR="005A62F0" w:rsidRPr="00053B8D" w:rsidRDefault="73F7515F" w:rsidP="00053B8D">
      <w:pPr>
        <w:rPr>
          <w:rStyle w:val="normaltextrun"/>
          <w:rFonts w:cstheme="minorHAnsi"/>
          <w:szCs w:val="24"/>
          <w:shd w:val="clear" w:color="auto" w:fill="FFFFFF"/>
        </w:rPr>
      </w:pPr>
      <w:r w:rsidRPr="00363F57">
        <w:t>Parents and Carers in Performing Arts</w:t>
      </w:r>
      <w:r w:rsidR="4A22691D" w:rsidRPr="00363F57">
        <w:t xml:space="preserve"> (PiPA)</w:t>
      </w:r>
      <w:r w:rsidRPr="00363F57">
        <w:t xml:space="preserve"> are working with partner organisations to offer a series of professional development opportunities and workshops to </w:t>
      </w:r>
      <w:r w:rsidR="7F2E8D28" w:rsidRPr="00363F57">
        <w:t xml:space="preserve">Yorkshire based </w:t>
      </w:r>
      <w:r w:rsidRPr="00363F57">
        <w:t xml:space="preserve">performing arts practitioners </w:t>
      </w:r>
      <w:r w:rsidR="67A128C3" w:rsidRPr="00363F57">
        <w:t>with caring responsibilities</w:t>
      </w:r>
      <w:r w:rsidR="22524945" w:rsidRPr="00363F57">
        <w:t>,</w:t>
      </w:r>
      <w:r w:rsidRPr="00053B8D">
        <w:rPr>
          <w:rStyle w:val="normaltextrun"/>
          <w:rFonts w:cstheme="minorHAnsi"/>
          <w:szCs w:val="24"/>
        </w:rPr>
        <w:t xml:space="preserve"> </w:t>
      </w:r>
      <w:r w:rsidRPr="00053B8D">
        <w:rPr>
          <w:rStyle w:val="normaltextrun"/>
          <w:rFonts w:cstheme="minorHAnsi"/>
          <w:szCs w:val="24"/>
          <w:shd w:val="clear" w:color="auto" w:fill="FFFFFF"/>
        </w:rPr>
        <w:t>who are further marginalised due to their ethnicity, cultural heritage</w:t>
      </w:r>
      <w:r w:rsidR="002769B4" w:rsidRPr="00053B8D">
        <w:rPr>
          <w:rStyle w:val="normaltextrun"/>
          <w:rFonts w:cstheme="minorHAnsi"/>
          <w:szCs w:val="24"/>
          <w:shd w:val="clear" w:color="auto" w:fill="FFFFFF"/>
        </w:rPr>
        <w:t xml:space="preserve"> or </w:t>
      </w:r>
      <w:r w:rsidRPr="00053B8D">
        <w:rPr>
          <w:rStyle w:val="normaltextrun"/>
          <w:rFonts w:cstheme="minorHAnsi"/>
          <w:szCs w:val="24"/>
          <w:shd w:val="clear" w:color="auto" w:fill="FFFFFF"/>
        </w:rPr>
        <w:t>disability</w:t>
      </w:r>
      <w:r w:rsidR="002769B4" w:rsidRPr="00053B8D">
        <w:rPr>
          <w:rStyle w:val="normaltextrun"/>
          <w:rFonts w:cstheme="minorHAnsi"/>
          <w:szCs w:val="24"/>
          <w:shd w:val="clear" w:color="auto" w:fill="FFFFFF"/>
        </w:rPr>
        <w:t xml:space="preserve">. </w:t>
      </w:r>
    </w:p>
    <w:p w14:paraId="7E4F48AB" w14:textId="73877C78" w:rsidR="009F4014" w:rsidRPr="00053B8D" w:rsidRDefault="009F4014" w:rsidP="00053B8D">
      <w:pPr>
        <w:rPr>
          <w:rStyle w:val="normaltextrun"/>
          <w:rFonts w:cstheme="minorHAnsi"/>
          <w:b/>
          <w:bCs/>
          <w:shd w:val="clear" w:color="auto" w:fill="FFFFFF"/>
        </w:rPr>
      </w:pPr>
      <w:r w:rsidRPr="00053B8D">
        <w:rPr>
          <w:rStyle w:val="normaltextrun"/>
          <w:rFonts w:cstheme="minorHAnsi"/>
          <w:b/>
          <w:bCs/>
          <w:shd w:val="clear" w:color="auto" w:fill="FFFFFF"/>
        </w:rPr>
        <w:t>To participate in this project you must be a parent or carer AND belong to a group which is under-represented due to ethnicity, cultural heritage or disability.</w:t>
      </w:r>
    </w:p>
    <w:p w14:paraId="4BDFEF92" w14:textId="77777777" w:rsidR="00363F57" w:rsidRDefault="0070245E" w:rsidP="00363F57">
      <w:pPr>
        <w:rPr>
          <w:rStyle w:val="normaltextrun"/>
          <w:rFonts w:cstheme="minorHAnsi"/>
          <w:szCs w:val="24"/>
          <w:shd w:val="clear" w:color="auto" w:fill="FFFFFF"/>
        </w:rPr>
      </w:pPr>
      <w:r w:rsidRPr="002C239B">
        <w:rPr>
          <w:rStyle w:val="normaltextrun"/>
          <w:rFonts w:cstheme="minorHAnsi"/>
          <w:szCs w:val="24"/>
          <w:shd w:val="clear" w:color="auto" w:fill="FFFFFF"/>
        </w:rPr>
        <w:t>This project</w:t>
      </w:r>
      <w:r w:rsidR="009F4014" w:rsidRPr="002C239B">
        <w:rPr>
          <w:rStyle w:val="normaltextrun"/>
          <w:rFonts w:cstheme="minorHAnsi"/>
          <w:szCs w:val="24"/>
          <w:shd w:val="clear" w:color="auto" w:fill="FFFFFF"/>
        </w:rPr>
        <w:t xml:space="preserve"> will take place between April and July 2022</w:t>
      </w:r>
      <w:r w:rsidR="00363F57">
        <w:rPr>
          <w:rStyle w:val="normaltextrun"/>
          <w:rFonts w:cstheme="minorHAnsi"/>
          <w:szCs w:val="24"/>
          <w:shd w:val="clear" w:color="auto" w:fill="FFFFFF"/>
        </w:rPr>
        <w:t xml:space="preserve">. </w:t>
      </w:r>
    </w:p>
    <w:p w14:paraId="507F66A7" w14:textId="5F654A4A" w:rsidR="003614B9" w:rsidRPr="00363F57" w:rsidRDefault="00E11637" w:rsidP="00363F57">
      <w:pPr>
        <w:rPr>
          <w:rStyle w:val="normaltextrun"/>
        </w:rPr>
      </w:pPr>
      <w:r w:rsidRPr="00363F57">
        <w:rPr>
          <w:rStyle w:val="normaltextrun"/>
          <w:shd w:val="clear" w:color="auto" w:fill="FFFFFF"/>
        </w:rPr>
        <w:t>There are specific professional development placements you can apply for (listed below)</w:t>
      </w:r>
      <w:r w:rsidR="003614B9" w:rsidRPr="00363F57">
        <w:rPr>
          <w:rStyle w:val="normaltextrun"/>
          <w:shd w:val="clear" w:color="auto" w:fill="FFFFFF"/>
        </w:rPr>
        <w:t xml:space="preserve"> or you can apply to be part of the project more generally. If you choose the second option, </w:t>
      </w:r>
      <w:r w:rsidR="00250462" w:rsidRPr="00363F57">
        <w:rPr>
          <w:rStyle w:val="normaltextrun"/>
          <w:shd w:val="clear" w:color="auto" w:fill="FFFFFF"/>
        </w:rPr>
        <w:t xml:space="preserve">you would be matched up with appropriate participating organisations or opportunities once enrolled in the project. </w:t>
      </w:r>
    </w:p>
    <w:p w14:paraId="72F0A8F9" w14:textId="77777777" w:rsidR="003614B9" w:rsidRDefault="003614B9" w:rsidP="00363F57">
      <w:pPr>
        <w:rPr>
          <w:rStyle w:val="CommentReference"/>
          <w:rFonts w:ascii="Arial" w:hAnsi="Arial" w:cs="Arial"/>
          <w:sz w:val="22"/>
          <w:szCs w:val="22"/>
        </w:rPr>
      </w:pPr>
    </w:p>
    <w:p w14:paraId="623A29B3" w14:textId="77777777" w:rsidR="00661452" w:rsidRDefault="00661452" w:rsidP="00673F2F">
      <w:pPr>
        <w:rPr>
          <w:lang w:val="en-US"/>
        </w:rPr>
      </w:pPr>
      <w:r w:rsidRPr="00C81231">
        <w:rPr>
          <w:lang w:val="en-US"/>
        </w:rPr>
        <w:lastRenderedPageBreak/>
        <w:t>The</w:t>
      </w:r>
      <w:r>
        <w:rPr>
          <w:lang w:val="en-US"/>
        </w:rPr>
        <w:t>re are two key aims for the project:</w:t>
      </w:r>
    </w:p>
    <w:p w14:paraId="6C5EA246" w14:textId="77777777" w:rsidR="00661452" w:rsidRPr="00673F2F" w:rsidRDefault="00661452" w:rsidP="00673F2F">
      <w:pPr>
        <w:pStyle w:val="ListParagraph"/>
        <w:numPr>
          <w:ilvl w:val="0"/>
          <w:numId w:val="33"/>
        </w:numPr>
        <w:rPr>
          <w:lang w:val="en-US"/>
        </w:rPr>
      </w:pPr>
      <w:r w:rsidRPr="00673F2F">
        <w:rPr>
          <w:lang w:val="en-US"/>
        </w:rPr>
        <w:t xml:space="preserve">To support the individuals’ career development </w:t>
      </w:r>
    </w:p>
    <w:p w14:paraId="05844700" w14:textId="77777777" w:rsidR="00661452" w:rsidRPr="00673F2F" w:rsidRDefault="00661452" w:rsidP="00673F2F">
      <w:pPr>
        <w:pStyle w:val="ListParagraph"/>
        <w:numPr>
          <w:ilvl w:val="0"/>
          <w:numId w:val="33"/>
        </w:numPr>
        <w:rPr>
          <w:lang w:val="en-US"/>
        </w:rPr>
      </w:pPr>
      <w:r w:rsidRPr="00673F2F">
        <w:rPr>
          <w:lang w:val="en-US"/>
        </w:rPr>
        <w:t>To create a toolkit of industry resources that will aid arts organisations to better support freelancers with caring responsibilities, especially those who are currently underrepresented within the industry.</w:t>
      </w:r>
    </w:p>
    <w:p w14:paraId="0514B48B" w14:textId="77777777" w:rsidR="00661452" w:rsidRDefault="00661452" w:rsidP="005A62F0">
      <w:pPr>
        <w:rPr>
          <w:rStyle w:val="CommentReference"/>
          <w:rFonts w:ascii="Arial" w:hAnsi="Arial" w:cs="Arial"/>
          <w:sz w:val="22"/>
          <w:szCs w:val="22"/>
        </w:rPr>
      </w:pPr>
    </w:p>
    <w:p w14:paraId="4B5326EC" w14:textId="74AF1076" w:rsidR="00661452" w:rsidRPr="009551EA" w:rsidRDefault="009551EA" w:rsidP="009551EA">
      <w:pPr>
        <w:pStyle w:val="Heading2"/>
      </w:pPr>
      <w:r w:rsidRPr="009551EA">
        <w:t>Opportunities on offer:</w:t>
      </w:r>
    </w:p>
    <w:p w14:paraId="15B66190" w14:textId="67B6795F" w:rsidR="00D50E83" w:rsidRPr="007717E7" w:rsidRDefault="00D50E83" w:rsidP="00363F57">
      <w:pPr>
        <w:rPr>
          <w:rStyle w:val="CommentReference"/>
          <w:rFonts w:cstheme="minorHAnsi"/>
          <w:sz w:val="36"/>
          <w:szCs w:val="36"/>
        </w:rPr>
      </w:pPr>
      <w:r w:rsidRPr="007717E7">
        <w:rPr>
          <w:rStyle w:val="CommentReference"/>
          <w:rFonts w:cstheme="minorHAnsi"/>
          <w:sz w:val="36"/>
          <w:szCs w:val="36"/>
        </w:rPr>
        <w:t>There are 4 specific placements you can apply for, or you can simply apply to the project as a whole and be matched with professional d</w:t>
      </w:r>
      <w:r w:rsidR="007717E7">
        <w:rPr>
          <w:rStyle w:val="CommentReference"/>
          <w:rFonts w:cstheme="minorHAnsi"/>
          <w:sz w:val="36"/>
          <w:szCs w:val="36"/>
        </w:rPr>
        <w:t>ev</w:t>
      </w:r>
      <w:r w:rsidRPr="007717E7">
        <w:rPr>
          <w:rStyle w:val="CommentReference"/>
          <w:rFonts w:cstheme="minorHAnsi"/>
          <w:sz w:val="36"/>
          <w:szCs w:val="36"/>
        </w:rPr>
        <w:t xml:space="preserve">elopment opportunities later. </w:t>
      </w:r>
    </w:p>
    <w:p w14:paraId="3A87B105" w14:textId="5B55DFE6" w:rsidR="00A61FF0" w:rsidRPr="007717E7" w:rsidRDefault="00906FE3" w:rsidP="00363F57">
      <w:pPr>
        <w:rPr>
          <w:rStyle w:val="CommentReference"/>
          <w:rFonts w:cstheme="minorHAnsi"/>
          <w:sz w:val="36"/>
          <w:szCs w:val="36"/>
        </w:rPr>
      </w:pPr>
      <w:r w:rsidRPr="007717E7">
        <w:rPr>
          <w:rStyle w:val="CommentReference"/>
          <w:rFonts w:cstheme="minorHAnsi"/>
          <w:sz w:val="36"/>
          <w:szCs w:val="36"/>
        </w:rPr>
        <w:t>Each placement or opportunity will be tailored to the successful applicant’s career goals, access needs and circumstances.</w:t>
      </w:r>
    </w:p>
    <w:p w14:paraId="6B32D3B7" w14:textId="7E490437" w:rsidR="00D50E83" w:rsidRPr="007717E7" w:rsidRDefault="00DF649A" w:rsidP="007717E7">
      <w:pPr>
        <w:pStyle w:val="Heading3"/>
        <w:rPr>
          <w:rStyle w:val="CommentReference"/>
          <w:sz w:val="40"/>
          <w:szCs w:val="24"/>
        </w:rPr>
      </w:pPr>
      <w:r w:rsidRPr="007717E7">
        <w:rPr>
          <w:rStyle w:val="CommentReference"/>
          <w:sz w:val="40"/>
          <w:szCs w:val="24"/>
        </w:rPr>
        <w:t xml:space="preserve">Opportunity 1: </w:t>
      </w:r>
      <w:r w:rsidR="00EC3748" w:rsidRPr="007717E7">
        <w:rPr>
          <w:rStyle w:val="CommentReference"/>
          <w:sz w:val="40"/>
          <w:szCs w:val="24"/>
        </w:rPr>
        <w:t xml:space="preserve">Work </w:t>
      </w:r>
      <w:r w:rsidR="00441545" w:rsidRPr="007717E7">
        <w:rPr>
          <w:rStyle w:val="CommentReference"/>
          <w:sz w:val="40"/>
          <w:szCs w:val="24"/>
        </w:rPr>
        <w:t>alongside Babir Singh Dance Company on their upcoming Thriving Communities: On the Trail of… Project. </w:t>
      </w:r>
    </w:p>
    <w:p w14:paraId="2870F5B3" w14:textId="77777777" w:rsidR="00357521" w:rsidRDefault="00357521" w:rsidP="00357521">
      <w:pPr>
        <w:ind w:left="360"/>
        <w:rPr>
          <w:b/>
          <w:bCs/>
          <w:lang w:eastAsia="en-GB"/>
        </w:rPr>
      </w:pPr>
    </w:p>
    <w:p w14:paraId="36077BE2" w14:textId="3F434FD7" w:rsidR="00E81155" w:rsidRDefault="00843B77" w:rsidP="00357521">
      <w:pPr>
        <w:ind w:left="360"/>
        <w:rPr>
          <w:lang w:eastAsia="en-GB"/>
        </w:rPr>
      </w:pPr>
      <w:r w:rsidRPr="00124F79">
        <w:rPr>
          <w:b/>
          <w:bCs/>
          <w:lang w:eastAsia="en-GB"/>
        </w:rPr>
        <w:t>About Balbir Singh Dance Company:</w:t>
      </w:r>
      <w:r>
        <w:rPr>
          <w:lang w:eastAsia="en-GB"/>
        </w:rPr>
        <w:t xml:space="preserve"> </w:t>
      </w:r>
      <w:r w:rsidR="00333691">
        <w:rPr>
          <w:lang w:eastAsia="en-GB"/>
        </w:rPr>
        <w:t xml:space="preserve">Based in Leeds, </w:t>
      </w:r>
      <w:r>
        <w:rPr>
          <w:lang w:eastAsia="en-GB"/>
        </w:rPr>
        <w:t>BSDC</w:t>
      </w:r>
      <w:r w:rsidR="00333691">
        <w:rPr>
          <w:lang w:eastAsia="en-GB"/>
        </w:rPr>
        <w:t xml:space="preserve"> specialises in blending </w:t>
      </w:r>
      <w:r w:rsidR="00333691" w:rsidRPr="007765E4">
        <w:rPr>
          <w:lang w:eastAsia="en-GB"/>
        </w:rPr>
        <w:t>contemporary western dance and classical Indian Kathak.</w:t>
      </w:r>
      <w:r w:rsidR="00333691">
        <w:rPr>
          <w:lang w:eastAsia="en-GB"/>
        </w:rPr>
        <w:t xml:space="preserve"> </w:t>
      </w:r>
      <w:r>
        <w:rPr>
          <w:lang w:eastAsia="en-GB"/>
        </w:rPr>
        <w:t>They</w:t>
      </w:r>
      <w:r w:rsidR="00333691">
        <w:rPr>
          <w:lang w:eastAsia="en-GB"/>
        </w:rPr>
        <w:t xml:space="preserve"> strive to be the </w:t>
      </w:r>
      <w:r w:rsidR="00333691" w:rsidRPr="003C1783">
        <w:rPr>
          <w:lang w:eastAsia="en-GB"/>
        </w:rPr>
        <w:t>UK’s leading intercultural company</w:t>
      </w:r>
      <w:r w:rsidR="00333691">
        <w:rPr>
          <w:lang w:eastAsia="en-GB"/>
        </w:rPr>
        <w:t>,</w:t>
      </w:r>
      <w:r w:rsidR="00333691" w:rsidRPr="003C1783">
        <w:rPr>
          <w:lang w:eastAsia="en-GB"/>
        </w:rPr>
        <w:t xml:space="preserve"> making dance theatre that tells stories to excite the senses and generate conversations.</w:t>
      </w:r>
    </w:p>
    <w:p w14:paraId="542084B8" w14:textId="76F5D432" w:rsidR="00B5139D" w:rsidRDefault="00E81155" w:rsidP="00357521">
      <w:pPr>
        <w:ind w:left="360"/>
        <w:rPr>
          <w:lang w:eastAsia="en-GB"/>
        </w:rPr>
      </w:pPr>
      <w:r w:rsidRPr="00B5139D">
        <w:rPr>
          <w:b/>
          <w:bCs/>
          <w:lang w:eastAsia="en-GB"/>
        </w:rPr>
        <w:lastRenderedPageBreak/>
        <w:t xml:space="preserve">About the Project: </w:t>
      </w:r>
      <w:r>
        <w:rPr>
          <w:lang w:eastAsia="en-GB"/>
        </w:rPr>
        <w:t>BSDC’s</w:t>
      </w:r>
      <w:r w:rsidRPr="00E81155">
        <w:rPr>
          <w:lang w:eastAsia="en-GB"/>
        </w:rPr>
        <w:t xml:space="preserve"> </w:t>
      </w:r>
      <w:r w:rsidRPr="00673F2F">
        <w:rPr>
          <w:b/>
          <w:bCs/>
          <w:i/>
          <w:iCs/>
          <w:color w:val="525252" w:themeColor="accent3" w:themeShade="80"/>
          <w:lang w:eastAsia="en-GB"/>
        </w:rPr>
        <w:t>Thriving Communities</w:t>
      </w:r>
      <w:r w:rsidRPr="00673F2F">
        <w:rPr>
          <w:color w:val="525252" w:themeColor="accent3" w:themeShade="80"/>
          <w:lang w:eastAsia="en-GB"/>
        </w:rPr>
        <w:t xml:space="preserve"> </w:t>
      </w:r>
      <w:r w:rsidRPr="00E81155">
        <w:rPr>
          <w:lang w:eastAsia="en-GB"/>
        </w:rPr>
        <w:t xml:space="preserve">Walks include elements of performance and participatory dance at various intervals through Gledhow Valley Woods. These offer people in the community the opportunity to engage with their environment and each other in new and interesting ways. </w:t>
      </w:r>
      <w:r w:rsidR="00660F5C">
        <w:rPr>
          <w:lang w:eastAsia="en-GB"/>
        </w:rPr>
        <w:t xml:space="preserve">This project is run in collaboration with </w:t>
      </w:r>
      <w:r w:rsidR="00660F5C" w:rsidRPr="00660F5C">
        <w:rPr>
          <w:lang w:eastAsia="en-GB"/>
        </w:rPr>
        <w:t xml:space="preserve">Live Well with Pain, </w:t>
      </w:r>
      <w:r w:rsidR="00660F5C">
        <w:rPr>
          <w:lang w:eastAsia="en-GB"/>
        </w:rPr>
        <w:t xml:space="preserve">and </w:t>
      </w:r>
      <w:r w:rsidR="00660F5C" w:rsidRPr="00660F5C">
        <w:rPr>
          <w:lang w:eastAsia="en-GB"/>
        </w:rPr>
        <w:t xml:space="preserve">Leeds and Durham </w:t>
      </w:r>
      <w:r w:rsidR="00660F5C">
        <w:rPr>
          <w:lang w:eastAsia="en-GB"/>
        </w:rPr>
        <w:t>U</w:t>
      </w:r>
      <w:r w:rsidR="00660F5C" w:rsidRPr="00660F5C">
        <w:rPr>
          <w:lang w:eastAsia="en-GB"/>
        </w:rPr>
        <w:t xml:space="preserve">niversities, </w:t>
      </w:r>
      <w:r w:rsidR="00B5139D">
        <w:rPr>
          <w:lang w:eastAsia="en-GB"/>
        </w:rPr>
        <w:t xml:space="preserve">and aims to </w:t>
      </w:r>
      <w:r w:rsidR="00660F5C" w:rsidRPr="00660F5C">
        <w:rPr>
          <w:lang w:eastAsia="en-GB"/>
        </w:rPr>
        <w:t>us</w:t>
      </w:r>
      <w:r w:rsidR="00B5139D">
        <w:rPr>
          <w:lang w:eastAsia="en-GB"/>
        </w:rPr>
        <w:t xml:space="preserve">e </w:t>
      </w:r>
      <w:r w:rsidR="00660F5C" w:rsidRPr="00660F5C">
        <w:rPr>
          <w:lang w:eastAsia="en-GB"/>
        </w:rPr>
        <w:t>dance to help people suffering with chronic pain and their carers.</w:t>
      </w:r>
    </w:p>
    <w:p w14:paraId="70ED8E7B" w14:textId="3E0D668D" w:rsidR="00333691" w:rsidRPr="00B5139D" w:rsidRDefault="00B5139D" w:rsidP="00357521">
      <w:pPr>
        <w:ind w:left="360"/>
        <w:rPr>
          <w:b/>
          <w:bCs/>
          <w:lang w:eastAsia="en-GB"/>
        </w:rPr>
      </w:pPr>
      <w:r w:rsidRPr="00B5139D">
        <w:rPr>
          <w:b/>
          <w:bCs/>
          <w:lang w:eastAsia="en-GB"/>
        </w:rPr>
        <w:t xml:space="preserve">The Placement: </w:t>
      </w:r>
      <w:r w:rsidR="00333691">
        <w:rPr>
          <w:lang w:eastAsia="en-GB"/>
        </w:rPr>
        <w:t xml:space="preserve">The successful applicant will be given the chance to shadow and engage with different aspects of the company, and the planning, delivery and marketing of this project. </w:t>
      </w:r>
      <w:r w:rsidR="00230B80">
        <w:rPr>
          <w:lang w:eastAsia="en-GB"/>
        </w:rPr>
        <w:t>The placement will take into consideration the successful applicant’s career goals, access needs and circumstances</w:t>
      </w:r>
      <w:r w:rsidR="00230B80">
        <w:rPr>
          <w:lang w:eastAsia="en-GB"/>
        </w:rPr>
        <w:t xml:space="preserve">. </w:t>
      </w:r>
    </w:p>
    <w:p w14:paraId="65D7320B" w14:textId="77777777" w:rsidR="00661452" w:rsidRDefault="00661452" w:rsidP="005A62F0">
      <w:pPr>
        <w:rPr>
          <w:rStyle w:val="CommentReference"/>
          <w:rFonts w:ascii="Arial" w:hAnsi="Arial" w:cs="Arial"/>
          <w:sz w:val="22"/>
          <w:szCs w:val="22"/>
        </w:rPr>
      </w:pPr>
    </w:p>
    <w:p w14:paraId="12A73B62" w14:textId="681DDAD4" w:rsidR="00020F29" w:rsidRPr="007717E7" w:rsidRDefault="00357521" w:rsidP="007717E7">
      <w:pPr>
        <w:pStyle w:val="Heading3"/>
        <w:rPr>
          <w:rStyle w:val="CommentReference"/>
          <w:sz w:val="40"/>
          <w:szCs w:val="24"/>
        </w:rPr>
      </w:pPr>
      <w:r w:rsidRPr="007717E7">
        <w:rPr>
          <w:rStyle w:val="CommentReference"/>
          <w:sz w:val="40"/>
          <w:szCs w:val="24"/>
        </w:rPr>
        <w:t xml:space="preserve">Opportunity 2: </w:t>
      </w:r>
      <w:r w:rsidR="7A49ABB6" w:rsidRPr="007717E7">
        <w:rPr>
          <w:rStyle w:val="CommentReference"/>
          <w:sz w:val="40"/>
          <w:szCs w:val="24"/>
        </w:rPr>
        <w:t xml:space="preserve">Support the planning, delivery and marketing of the Migration Matters Festival </w:t>
      </w:r>
    </w:p>
    <w:p w14:paraId="0507A391" w14:textId="77777777" w:rsidR="008725C3" w:rsidRPr="008725C3" w:rsidRDefault="008725C3" w:rsidP="008725C3">
      <w:pPr>
        <w:rPr>
          <w:highlight w:val="yellow"/>
        </w:rPr>
      </w:pPr>
    </w:p>
    <w:p w14:paraId="3C50469C" w14:textId="43C4495D" w:rsidR="00020F29" w:rsidRDefault="00843B77" w:rsidP="008725C3">
      <w:pPr>
        <w:ind w:left="360"/>
        <w:rPr>
          <w:lang w:eastAsia="en-GB"/>
        </w:rPr>
      </w:pPr>
      <w:r w:rsidRPr="7A49ABB6">
        <w:rPr>
          <w:b/>
          <w:bCs/>
          <w:lang w:eastAsia="en-GB"/>
        </w:rPr>
        <w:t xml:space="preserve">About Migration Matters Festival: </w:t>
      </w:r>
      <w:r w:rsidRPr="7A49ABB6">
        <w:rPr>
          <w:lang w:eastAsia="en-GB"/>
        </w:rPr>
        <w:t>Based in Sheffield,</w:t>
      </w:r>
      <w:r w:rsidRPr="7A49ABB6">
        <w:rPr>
          <w:b/>
          <w:bCs/>
          <w:lang w:eastAsia="en-GB"/>
        </w:rPr>
        <w:t xml:space="preserve"> </w:t>
      </w:r>
      <w:r w:rsidRPr="7A49ABB6">
        <w:rPr>
          <w:lang w:eastAsia="en-GB"/>
        </w:rPr>
        <w:t xml:space="preserve">Migration Matters Festival is proud to be </w:t>
      </w:r>
      <w:r w:rsidR="7A49ABB6" w:rsidRPr="7A49ABB6">
        <w:rPr>
          <w:lang w:eastAsia="en-GB"/>
        </w:rPr>
        <w:t xml:space="preserve">‘Britain’s largest festival about Sanctuary and refugees in the country’ (The New Internationalist, 2017). The festival champions the voices of people who are marginalised, with a strong emphasis on platforming refugees and people who have experienced displacement, detention or sought asylum. </w:t>
      </w:r>
    </w:p>
    <w:p w14:paraId="29369E37" w14:textId="4ECCAD3E" w:rsidR="00020F29" w:rsidRDefault="00B5139D" w:rsidP="008725C3">
      <w:pPr>
        <w:ind w:left="360"/>
        <w:rPr>
          <w:lang w:eastAsia="en-GB"/>
        </w:rPr>
      </w:pPr>
      <w:r w:rsidRPr="7A49ABB6">
        <w:rPr>
          <w:b/>
          <w:bCs/>
          <w:lang w:eastAsia="en-GB"/>
        </w:rPr>
        <w:lastRenderedPageBreak/>
        <w:t xml:space="preserve">The Placement: </w:t>
      </w:r>
      <w:r w:rsidRPr="7A49ABB6">
        <w:rPr>
          <w:lang w:eastAsia="en-GB"/>
        </w:rPr>
        <w:t>The successful application will gain the opportunity to d</w:t>
      </w:r>
      <w:r w:rsidR="7A49ABB6" w:rsidRPr="7A49ABB6">
        <w:rPr>
          <w:lang w:eastAsia="en-GB"/>
        </w:rPr>
        <w:t>evelop an understanding of how a festival is organised; find out what goes into promoting and marketing it; and learn how volunteers are organised and coordinated.</w:t>
      </w:r>
    </w:p>
    <w:p w14:paraId="42AAA422" w14:textId="366CA63E" w:rsidR="00020F29" w:rsidRDefault="00020F29" w:rsidP="7A49ABB6">
      <w:pPr>
        <w:pStyle w:val="NoSpacing"/>
        <w:ind w:left="360"/>
        <w:rPr>
          <w:lang w:eastAsia="en-GB"/>
        </w:rPr>
      </w:pPr>
    </w:p>
    <w:p w14:paraId="720C9ECA" w14:textId="298506BA" w:rsidR="00020F29" w:rsidRPr="007717E7" w:rsidRDefault="00B14F38" w:rsidP="007717E7">
      <w:pPr>
        <w:pStyle w:val="Heading3"/>
        <w:rPr>
          <w:rStyle w:val="CommentReference"/>
          <w:sz w:val="40"/>
          <w:szCs w:val="24"/>
        </w:rPr>
      </w:pPr>
      <w:r w:rsidRPr="007717E7">
        <w:rPr>
          <w:rStyle w:val="CommentReference"/>
          <w:sz w:val="40"/>
          <w:szCs w:val="24"/>
        </w:rPr>
        <w:t xml:space="preserve">Opportunity 3: </w:t>
      </w:r>
      <w:r w:rsidR="7A49ABB6" w:rsidRPr="007717E7">
        <w:rPr>
          <w:rStyle w:val="CommentReference"/>
          <w:sz w:val="40"/>
          <w:szCs w:val="24"/>
        </w:rPr>
        <w:t xml:space="preserve">Work alongside Utopia Theatre Company to deliver live and digital theatre </w:t>
      </w:r>
    </w:p>
    <w:p w14:paraId="455DC986" w14:textId="3965A435" w:rsidR="00020F29" w:rsidRDefault="00020F29" w:rsidP="7A49ABB6">
      <w:pPr>
        <w:pStyle w:val="NoSpacing"/>
        <w:rPr>
          <w:lang w:eastAsia="en-GB"/>
        </w:rPr>
      </w:pPr>
    </w:p>
    <w:p w14:paraId="63405A4A" w14:textId="3C81E309" w:rsidR="00020F29" w:rsidRDefault="7A49ABB6" w:rsidP="00F0547F">
      <w:pPr>
        <w:ind w:left="360"/>
        <w:rPr>
          <w:lang w:eastAsia="en-GB"/>
        </w:rPr>
      </w:pPr>
      <w:r w:rsidRPr="7A49ABB6">
        <w:rPr>
          <w:b/>
          <w:bCs/>
          <w:lang w:eastAsia="en-GB"/>
        </w:rPr>
        <w:t xml:space="preserve">About Utopia Theatre Company: </w:t>
      </w:r>
      <w:r w:rsidRPr="7A49ABB6">
        <w:rPr>
          <w:lang w:eastAsia="en-GB"/>
        </w:rPr>
        <w:t>Based in Sheffield, Utopia Theatre Company prides itself on being a leading voice in African Theatre, particularly in the digital space. The company is dedicated to demonstrating the rich cultural heritage of Africa’s theatre canon, and in so doing, dispel stereotypes and encourage authentic voices from the African Diaspora.</w:t>
      </w:r>
    </w:p>
    <w:p w14:paraId="607DE7C1" w14:textId="4EBAF3D8" w:rsidR="00020F29" w:rsidRDefault="00F0547F" w:rsidP="00F0547F">
      <w:pPr>
        <w:ind w:left="360"/>
        <w:rPr>
          <w:lang w:eastAsia="en-GB"/>
        </w:rPr>
      </w:pPr>
      <w:r>
        <w:rPr>
          <w:b/>
          <w:bCs/>
          <w:lang w:eastAsia="en-GB"/>
        </w:rPr>
        <w:t>The</w:t>
      </w:r>
      <w:r w:rsidR="7A49ABB6" w:rsidRPr="7A49ABB6">
        <w:rPr>
          <w:b/>
          <w:bCs/>
          <w:lang w:eastAsia="en-GB"/>
        </w:rPr>
        <w:t xml:space="preserve"> Placement: </w:t>
      </w:r>
      <w:r w:rsidR="7A49ABB6" w:rsidRPr="7A49ABB6">
        <w:rPr>
          <w:lang w:eastAsia="en-GB"/>
        </w:rPr>
        <w:t>The successful applicant will gain the opportunity to find out more about a company with a unique style, combining African theatre tradition with that of the Western world. They will also benefit from the opportunity to work with a company that delivers its work both live and digitally, with a wealth of online resources and digital events.</w:t>
      </w:r>
    </w:p>
    <w:p w14:paraId="05C63EA9" w14:textId="77777777" w:rsidR="007717E7" w:rsidRDefault="007717E7" w:rsidP="007717E7">
      <w:pPr>
        <w:pStyle w:val="Heading3"/>
        <w:rPr>
          <w:lang w:eastAsia="en-GB"/>
        </w:rPr>
      </w:pPr>
    </w:p>
    <w:p w14:paraId="7A4C0D4D" w14:textId="08462356" w:rsidR="00020F29" w:rsidRDefault="00F0547F" w:rsidP="007717E7">
      <w:pPr>
        <w:pStyle w:val="Heading3"/>
        <w:rPr>
          <w:rFonts w:eastAsiaTheme="minorEastAsia"/>
          <w:lang w:eastAsia="en-GB"/>
        </w:rPr>
      </w:pPr>
      <w:r>
        <w:rPr>
          <w:lang w:eastAsia="en-GB"/>
        </w:rPr>
        <w:t xml:space="preserve">Opportunity 4: </w:t>
      </w:r>
      <w:r w:rsidR="7A49ABB6" w:rsidRPr="7A49ABB6">
        <w:rPr>
          <w:lang w:eastAsia="en-GB"/>
        </w:rPr>
        <w:t xml:space="preserve">Develop directing or producing skills at Tutti-Frutti Productions </w:t>
      </w:r>
    </w:p>
    <w:p w14:paraId="6756A191" w14:textId="61B3EAC1" w:rsidR="00020F29" w:rsidRDefault="00020F29" w:rsidP="7A49ABB6">
      <w:pPr>
        <w:rPr>
          <w:rStyle w:val="CommentReference"/>
          <w:rFonts w:ascii="Arial" w:hAnsi="Arial" w:cs="Arial"/>
          <w:sz w:val="22"/>
          <w:szCs w:val="22"/>
          <w:highlight w:val="yellow"/>
        </w:rPr>
      </w:pPr>
    </w:p>
    <w:p w14:paraId="7A071720" w14:textId="009A00E4" w:rsidR="00843B77" w:rsidRDefault="00843B77" w:rsidP="008A21ED">
      <w:pPr>
        <w:ind w:left="360"/>
        <w:rPr>
          <w:lang w:eastAsia="en-GB"/>
        </w:rPr>
      </w:pPr>
      <w:r w:rsidRPr="7A49ABB6">
        <w:rPr>
          <w:b/>
          <w:bCs/>
          <w:lang w:eastAsia="en-GB"/>
        </w:rPr>
        <w:t>About Tutti Frutti:</w:t>
      </w:r>
      <w:r w:rsidRPr="7A49ABB6">
        <w:rPr>
          <w:lang w:eastAsia="en-GB"/>
        </w:rPr>
        <w:t xml:space="preserve"> </w:t>
      </w:r>
      <w:r w:rsidR="7A49ABB6" w:rsidRPr="7A49ABB6">
        <w:rPr>
          <w:lang w:eastAsia="en-GB"/>
        </w:rPr>
        <w:t>make delightful newly commissioned theatre for children and family audiences with a strong visual and physical storytelling style. Embracing cultural diversity in the influences, making and production of their shows, they create shows that are beautiful, engage the imagination of the audience and provide a meaningful theatrical experience.</w:t>
      </w:r>
    </w:p>
    <w:p w14:paraId="691F14A2" w14:textId="2A68B959" w:rsidR="00B5139D" w:rsidRDefault="00B5139D" w:rsidP="008A21ED">
      <w:pPr>
        <w:ind w:left="360"/>
      </w:pPr>
      <w:r w:rsidRPr="7A49ABB6">
        <w:rPr>
          <w:b/>
          <w:bCs/>
          <w:lang w:eastAsia="en-GB"/>
        </w:rPr>
        <w:t xml:space="preserve">The Placement: </w:t>
      </w:r>
      <w:r w:rsidRPr="7A49ABB6">
        <w:rPr>
          <w:lang w:eastAsia="en-GB"/>
        </w:rPr>
        <w:t xml:space="preserve">The successful applicant will gain an insight into what goes into making </w:t>
      </w:r>
      <w:r w:rsidR="7A49ABB6" w:rsidRPr="7A49ABB6">
        <w:t xml:space="preserve">imaginative and entertaining children’s theatre. The placement is aimed specifically at either a director or producer. </w:t>
      </w:r>
    </w:p>
    <w:p w14:paraId="13FDE213" w14:textId="66700D78" w:rsidR="7A49ABB6" w:rsidRDefault="7A49ABB6" w:rsidP="008A21ED">
      <w:pPr>
        <w:rPr>
          <w:rStyle w:val="CommentReference"/>
          <w:rFonts w:ascii="Arial" w:hAnsi="Arial" w:cs="Arial"/>
          <w:sz w:val="22"/>
          <w:szCs w:val="22"/>
        </w:rPr>
      </w:pPr>
    </w:p>
    <w:p w14:paraId="5A3CB914" w14:textId="32F7C3BE" w:rsidR="0070245E" w:rsidRPr="007717E7" w:rsidRDefault="0070245E" w:rsidP="007717E7">
      <w:pPr>
        <w:pStyle w:val="NoSpacing"/>
        <w:rPr>
          <w:rStyle w:val="CommentReference"/>
          <w:sz w:val="36"/>
          <w:szCs w:val="22"/>
        </w:rPr>
      </w:pPr>
      <w:r w:rsidRPr="007717E7">
        <w:rPr>
          <w:rStyle w:val="CommentReference"/>
          <w:sz w:val="36"/>
          <w:szCs w:val="22"/>
        </w:rPr>
        <w:t>If you prefer not to apply for one of the above opportunities, but instead apply for the project as a whole</w:t>
      </w:r>
      <w:r w:rsidR="002F551C" w:rsidRPr="007717E7">
        <w:rPr>
          <w:rStyle w:val="CommentReference"/>
          <w:sz w:val="36"/>
          <w:szCs w:val="22"/>
        </w:rPr>
        <w:t xml:space="preserve">, these are the organisations you could be working with: </w:t>
      </w:r>
    </w:p>
    <w:p w14:paraId="37D776B7" w14:textId="44E3AE01" w:rsidR="002F551C" w:rsidRPr="007717E7" w:rsidRDefault="002F551C" w:rsidP="007717E7">
      <w:pPr>
        <w:pStyle w:val="NoSpacing"/>
        <w:rPr>
          <w:rStyle w:val="CommentReference"/>
          <w:sz w:val="36"/>
          <w:szCs w:val="22"/>
        </w:rPr>
      </w:pPr>
      <w:r w:rsidRPr="007717E7">
        <w:rPr>
          <w:rStyle w:val="CommentReference"/>
          <w:sz w:val="36"/>
          <w:szCs w:val="22"/>
        </w:rPr>
        <w:t xml:space="preserve">Sheffield Theatres, Mind the Gap, Middle Child Theatre, Theatre Royal Wakefield, Pilot Theatre Ltd, Leeds Heritage Theatre, Derby Theatre, Dance Mama, Stans Café, and Northern School of Contemporary Dance. </w:t>
      </w:r>
    </w:p>
    <w:p w14:paraId="6D8259CB" w14:textId="560B4D1A" w:rsidR="000C057A" w:rsidRPr="007717E7" w:rsidRDefault="00795BA8" w:rsidP="007717E7">
      <w:pPr>
        <w:pStyle w:val="NoSpacing"/>
        <w:rPr>
          <w:rStyle w:val="CommentReference"/>
          <w:sz w:val="36"/>
          <w:szCs w:val="22"/>
        </w:rPr>
      </w:pPr>
      <w:r w:rsidRPr="007717E7">
        <w:rPr>
          <w:rStyle w:val="CommentReference"/>
          <w:sz w:val="36"/>
          <w:szCs w:val="22"/>
        </w:rPr>
        <w:t xml:space="preserve">Opportunities on offer include shadowing, mentoring, placements and skills workshops in the areas of directing, </w:t>
      </w:r>
      <w:r w:rsidRPr="007717E7">
        <w:rPr>
          <w:rStyle w:val="CommentReference"/>
          <w:sz w:val="36"/>
          <w:szCs w:val="22"/>
        </w:rPr>
        <w:lastRenderedPageBreak/>
        <w:t xml:space="preserve">producing, marketing, participation, backstage and senior leadership. </w:t>
      </w:r>
    </w:p>
    <w:p w14:paraId="069B7F03" w14:textId="77777777" w:rsidR="00020F29" w:rsidRPr="008A21ED" w:rsidRDefault="00020F29" w:rsidP="005A62F0">
      <w:pPr>
        <w:rPr>
          <w:rStyle w:val="CommentReference"/>
          <w:rFonts w:cstheme="minorHAnsi"/>
          <w:sz w:val="24"/>
          <w:szCs w:val="24"/>
        </w:rPr>
      </w:pPr>
    </w:p>
    <w:p w14:paraId="44462179" w14:textId="01F8A9CC" w:rsidR="0045044B" w:rsidRPr="007717E7" w:rsidRDefault="007C21ED" w:rsidP="007717E7">
      <w:pPr>
        <w:pStyle w:val="Heading2"/>
        <w:rPr>
          <w:rStyle w:val="CommentReference"/>
          <w:sz w:val="40"/>
          <w:szCs w:val="26"/>
        </w:rPr>
      </w:pPr>
      <w:r w:rsidRPr="007717E7">
        <w:rPr>
          <w:rStyle w:val="CommentReference"/>
          <w:sz w:val="40"/>
          <w:szCs w:val="26"/>
        </w:rPr>
        <w:t xml:space="preserve">Time Commitment </w:t>
      </w:r>
    </w:p>
    <w:p w14:paraId="20909D58" w14:textId="6D2AEF1F" w:rsidR="007C21ED" w:rsidRPr="007717E7" w:rsidRDefault="007C21ED" w:rsidP="007717E7">
      <w:pPr>
        <w:rPr>
          <w:rStyle w:val="CommentReference"/>
          <w:rFonts w:cstheme="minorHAnsi"/>
          <w:sz w:val="36"/>
          <w:szCs w:val="36"/>
        </w:rPr>
      </w:pPr>
      <w:r w:rsidRPr="007717E7">
        <w:rPr>
          <w:rStyle w:val="CommentReference"/>
          <w:rFonts w:cstheme="minorHAnsi"/>
          <w:sz w:val="36"/>
          <w:szCs w:val="36"/>
        </w:rPr>
        <w:t xml:space="preserve">This project runs from April – July 2022, </w:t>
      </w:r>
      <w:r w:rsidR="00364E82" w:rsidRPr="007717E7">
        <w:rPr>
          <w:rStyle w:val="CommentReference"/>
          <w:rFonts w:cstheme="minorHAnsi"/>
          <w:sz w:val="36"/>
          <w:szCs w:val="36"/>
        </w:rPr>
        <w:t>and participation will be tailored to each applicant. However, all participants are expected to attend</w:t>
      </w:r>
      <w:r w:rsidR="003C3BDE" w:rsidRPr="007717E7">
        <w:rPr>
          <w:rStyle w:val="CommentReference"/>
          <w:rFonts w:cstheme="minorHAnsi"/>
          <w:sz w:val="36"/>
          <w:szCs w:val="36"/>
        </w:rPr>
        <w:t xml:space="preserve">, or contribute to, the below: </w:t>
      </w:r>
    </w:p>
    <w:p w14:paraId="27A10928" w14:textId="77777777" w:rsidR="000C269F" w:rsidRDefault="000C269F" w:rsidP="007717E7">
      <w:pPr>
        <w:rPr>
          <w:rStyle w:val="CommentReference"/>
          <w:rFonts w:ascii="Arial" w:hAnsi="Arial" w:cs="Arial"/>
          <w:sz w:val="22"/>
          <w:szCs w:val="22"/>
        </w:rPr>
      </w:pPr>
    </w:p>
    <w:p w14:paraId="14A53A1C" w14:textId="2E239F3F" w:rsidR="005A62F0" w:rsidRPr="003C3BDE" w:rsidRDefault="005A62F0" w:rsidP="000C269F">
      <w:pPr>
        <w:pStyle w:val="Heading3"/>
        <w:ind w:firstLine="720"/>
        <w:rPr>
          <w:lang w:val="en-US"/>
        </w:rPr>
      </w:pPr>
      <w:r w:rsidRPr="003C3BDE">
        <w:rPr>
          <w:lang w:val="en-US"/>
        </w:rPr>
        <w:t xml:space="preserve">Case Study </w:t>
      </w:r>
      <w:r w:rsidR="433AA6C7" w:rsidRPr="003C3BDE">
        <w:rPr>
          <w:lang w:val="en-US"/>
        </w:rPr>
        <w:t>and Toolkit</w:t>
      </w:r>
      <w:r w:rsidRPr="003C3BDE">
        <w:rPr>
          <w:lang w:val="en-US"/>
        </w:rPr>
        <w:t xml:space="preserve"> Creation </w:t>
      </w:r>
    </w:p>
    <w:p w14:paraId="21B30549" w14:textId="7866963A" w:rsidR="005A62F0" w:rsidRDefault="0024427A" w:rsidP="000C269F">
      <w:pPr>
        <w:ind w:left="720"/>
        <w:rPr>
          <w:lang w:val="en-US"/>
        </w:rPr>
      </w:pPr>
      <w:r w:rsidRPr="563C3B3B">
        <w:rPr>
          <w:lang w:val="en-US"/>
        </w:rPr>
        <w:t xml:space="preserve">A key aim for </w:t>
      </w:r>
      <w:r w:rsidR="0DEA29AD" w:rsidRPr="563C3B3B">
        <w:rPr>
          <w:lang w:val="en-US"/>
        </w:rPr>
        <w:t>t</w:t>
      </w:r>
      <w:r w:rsidRPr="563C3B3B">
        <w:rPr>
          <w:lang w:val="en-US"/>
        </w:rPr>
        <w:t>his project is to develop a toolkit for employers to better support freelancers</w:t>
      </w:r>
      <w:r w:rsidR="009465B7" w:rsidRPr="563C3B3B">
        <w:rPr>
          <w:lang w:val="en-US"/>
        </w:rPr>
        <w:t xml:space="preserve">. </w:t>
      </w:r>
      <w:r w:rsidR="00994525" w:rsidRPr="563C3B3B">
        <w:rPr>
          <w:lang w:val="en-US"/>
        </w:rPr>
        <w:t xml:space="preserve">In order to do this we </w:t>
      </w:r>
      <w:r w:rsidR="000C21EC" w:rsidRPr="563C3B3B">
        <w:rPr>
          <w:lang w:val="en-US"/>
        </w:rPr>
        <w:t>will be creating</w:t>
      </w:r>
      <w:r w:rsidR="00994525" w:rsidRPr="563C3B3B">
        <w:rPr>
          <w:lang w:val="en-US"/>
        </w:rPr>
        <w:t xml:space="preserve"> </w:t>
      </w:r>
      <w:r w:rsidR="52765FC4" w:rsidRPr="563C3B3B">
        <w:rPr>
          <w:lang w:val="en-US"/>
        </w:rPr>
        <w:t>a toolkit</w:t>
      </w:r>
      <w:r w:rsidR="2C0506B3" w:rsidRPr="563C3B3B">
        <w:rPr>
          <w:lang w:val="en-US"/>
        </w:rPr>
        <w:t>.</w:t>
      </w:r>
      <w:r w:rsidR="000C21EC" w:rsidRPr="563C3B3B">
        <w:rPr>
          <w:lang w:val="en-US"/>
        </w:rPr>
        <w:t xml:space="preserve"> </w:t>
      </w:r>
      <w:r w:rsidR="005A62F0" w:rsidRPr="563C3B3B">
        <w:rPr>
          <w:lang w:val="en-US"/>
        </w:rPr>
        <w:t xml:space="preserve">Through your engagement within the project, we want to capture any learning you and our partner organisations have developed in supporting parents and carers in the performing arts.  </w:t>
      </w:r>
      <w:r w:rsidR="6123BCC0" w:rsidRPr="563C3B3B">
        <w:rPr>
          <w:lang w:val="en-US"/>
        </w:rPr>
        <w:t>W</w:t>
      </w:r>
      <w:r w:rsidR="005A62F0" w:rsidRPr="563C3B3B">
        <w:rPr>
          <w:lang w:val="en-US"/>
        </w:rPr>
        <w:t>e aim to</w:t>
      </w:r>
      <w:r w:rsidR="3E873058" w:rsidRPr="563C3B3B">
        <w:rPr>
          <w:lang w:val="en-US"/>
        </w:rPr>
        <w:t xml:space="preserve"> use this to</w:t>
      </w:r>
      <w:r w:rsidR="005A62F0" w:rsidRPr="563C3B3B">
        <w:rPr>
          <w:lang w:val="en-US"/>
        </w:rPr>
        <w:t xml:space="preserve"> create a series of case studies and resources which we will need your input on. This will include written or recorded reflections and interviews.  </w:t>
      </w:r>
    </w:p>
    <w:p w14:paraId="79F40EE7" w14:textId="77777777" w:rsidR="000C269F" w:rsidRPr="00C81231" w:rsidRDefault="000C269F" w:rsidP="000C269F">
      <w:pPr>
        <w:ind w:left="720"/>
        <w:rPr>
          <w:lang w:val="en-US"/>
        </w:rPr>
      </w:pPr>
    </w:p>
    <w:p w14:paraId="4F1B02D3" w14:textId="40BCB6DD" w:rsidR="5AED80BA" w:rsidRDefault="5AED80BA" w:rsidP="000C269F">
      <w:pPr>
        <w:pStyle w:val="Heading3"/>
        <w:ind w:left="720"/>
        <w:rPr>
          <w:lang w:eastAsia="en-GB"/>
        </w:rPr>
      </w:pPr>
      <w:r w:rsidRPr="6A8C030D">
        <w:rPr>
          <w:lang w:eastAsia="en-GB"/>
        </w:rPr>
        <w:t>Presentation Event</w:t>
      </w:r>
    </w:p>
    <w:p w14:paraId="05F40EE7" w14:textId="77777777" w:rsidR="000C269F" w:rsidRDefault="5AED80BA" w:rsidP="000C269F">
      <w:pPr>
        <w:ind w:left="720"/>
        <w:rPr>
          <w:lang w:val="en-US"/>
        </w:rPr>
      </w:pPr>
      <w:r w:rsidRPr="0046212D">
        <w:rPr>
          <w:lang w:val="en-US"/>
        </w:rPr>
        <w:t>There will be a presentation event to share the learning from this project that will be attended by partner organisations. Provisional date: 20th July 2022 tbc.</w:t>
      </w:r>
    </w:p>
    <w:p w14:paraId="6F7EA725" w14:textId="77777777" w:rsidR="000C269F" w:rsidRDefault="000C269F" w:rsidP="000C269F">
      <w:pPr>
        <w:ind w:left="720"/>
        <w:rPr>
          <w:lang w:val="en-US"/>
        </w:rPr>
      </w:pPr>
    </w:p>
    <w:p w14:paraId="308391B3" w14:textId="49B37DF5" w:rsidR="006C3E7F" w:rsidRPr="000C269F" w:rsidRDefault="006C3E7F" w:rsidP="000C269F">
      <w:pPr>
        <w:pStyle w:val="Heading3"/>
        <w:ind w:firstLine="720"/>
        <w:rPr>
          <w:lang w:val="en-US"/>
        </w:rPr>
      </w:pPr>
      <w:r w:rsidRPr="0046212D">
        <w:lastRenderedPageBreak/>
        <w:t xml:space="preserve">Focus Groups </w:t>
      </w:r>
    </w:p>
    <w:p w14:paraId="3FE4A016" w14:textId="6A2F663B" w:rsidR="006C3E7F" w:rsidRPr="00CE6EDF" w:rsidRDefault="006C3E7F" w:rsidP="000C269F">
      <w:pPr>
        <w:ind w:left="720"/>
      </w:pPr>
      <w:r w:rsidRPr="00CE6EDF">
        <w:t>There will be t</w:t>
      </w:r>
      <w:r w:rsidR="00705A44">
        <w:t>wo</w:t>
      </w:r>
      <w:r w:rsidRPr="00CE6EDF">
        <w:t xml:space="preserve"> focus groups</w:t>
      </w:r>
      <w:r w:rsidR="008D27A6">
        <w:t xml:space="preserve">, provisional dates below: </w:t>
      </w:r>
    </w:p>
    <w:p w14:paraId="291B9A36" w14:textId="2C748B1F" w:rsidR="006C3E7F" w:rsidRPr="000C269F" w:rsidRDefault="006C3E7F" w:rsidP="000C269F">
      <w:pPr>
        <w:pStyle w:val="ListParagraph"/>
        <w:numPr>
          <w:ilvl w:val="0"/>
          <w:numId w:val="31"/>
        </w:numPr>
        <w:rPr>
          <w:rFonts w:eastAsiaTheme="minorEastAsia"/>
          <w:color w:val="000000" w:themeColor="text1"/>
        </w:rPr>
      </w:pPr>
      <w:r w:rsidRPr="000C269F">
        <w:rPr>
          <w:rFonts w:eastAsiaTheme="minorEastAsia"/>
        </w:rPr>
        <w:t>1</w:t>
      </w:r>
      <w:r w:rsidR="008D27A6" w:rsidRPr="000C269F">
        <w:rPr>
          <w:rFonts w:eastAsiaTheme="minorEastAsia"/>
        </w:rPr>
        <w:t>8</w:t>
      </w:r>
      <w:r w:rsidR="008D27A6" w:rsidRPr="000C269F">
        <w:rPr>
          <w:rFonts w:eastAsiaTheme="minorEastAsia"/>
          <w:vertAlign w:val="superscript"/>
        </w:rPr>
        <w:t>th</w:t>
      </w:r>
      <w:r w:rsidR="008D27A6" w:rsidRPr="000C269F">
        <w:rPr>
          <w:rFonts w:eastAsiaTheme="minorEastAsia"/>
        </w:rPr>
        <w:t xml:space="preserve"> May 2022 </w:t>
      </w:r>
      <w:r w:rsidRPr="000C269F">
        <w:rPr>
          <w:rFonts w:eastAsiaTheme="minorEastAsia"/>
        </w:rPr>
        <w:t xml:space="preserve"> </w:t>
      </w:r>
    </w:p>
    <w:p w14:paraId="22F7C064" w14:textId="77777777" w:rsidR="006C3E7F" w:rsidRPr="000C269F" w:rsidRDefault="006C3E7F" w:rsidP="000C269F">
      <w:pPr>
        <w:pStyle w:val="ListParagraph"/>
        <w:numPr>
          <w:ilvl w:val="0"/>
          <w:numId w:val="31"/>
        </w:numPr>
        <w:rPr>
          <w:rFonts w:eastAsiaTheme="minorEastAsia"/>
          <w:color w:val="000000" w:themeColor="text1"/>
        </w:rPr>
      </w:pPr>
      <w:r w:rsidRPr="000C269F">
        <w:rPr>
          <w:rFonts w:eastAsiaTheme="minorEastAsia"/>
        </w:rPr>
        <w:t>8</w:t>
      </w:r>
      <w:r w:rsidRPr="000C269F">
        <w:rPr>
          <w:rFonts w:eastAsiaTheme="minorEastAsia"/>
          <w:vertAlign w:val="superscript"/>
        </w:rPr>
        <w:t>th</w:t>
      </w:r>
      <w:r w:rsidRPr="000C269F">
        <w:rPr>
          <w:rFonts w:eastAsiaTheme="minorEastAsia"/>
        </w:rPr>
        <w:t xml:space="preserve"> July 2022 – Final evaluations </w:t>
      </w:r>
    </w:p>
    <w:p w14:paraId="3308A8ED" w14:textId="11FBB191" w:rsidR="6A8C030D" w:rsidRPr="00CE6EDF" w:rsidRDefault="006C3E7F" w:rsidP="000C269F">
      <w:pPr>
        <w:ind w:left="720"/>
        <w:rPr>
          <w:rFonts w:eastAsiaTheme="minorEastAsia"/>
          <w:i/>
        </w:rPr>
      </w:pPr>
      <w:r w:rsidRPr="009C797A">
        <w:rPr>
          <w:rFonts w:eastAsiaTheme="minorEastAsia"/>
          <w:i/>
        </w:rPr>
        <w:t xml:space="preserve"> (These dates will be confirmed once the cohort has been recruited)</w:t>
      </w:r>
    </w:p>
    <w:p w14:paraId="17889CB1" w14:textId="77777777" w:rsidR="0051096B" w:rsidRDefault="0051096B" w:rsidP="0051096B">
      <w:pPr>
        <w:rPr>
          <w:rFonts w:ascii="Arial" w:hAnsi="Arial" w:cs="Arial"/>
          <w:lang w:val="en-US"/>
        </w:rPr>
      </w:pPr>
    </w:p>
    <w:p w14:paraId="6A955943" w14:textId="765E379E" w:rsidR="61F7FD67" w:rsidRDefault="0D74BCF9" w:rsidP="000C269F">
      <w:pPr>
        <w:rPr>
          <w:lang w:val="en-US"/>
        </w:rPr>
      </w:pPr>
      <w:r w:rsidRPr="360BFD04">
        <w:rPr>
          <w:lang w:val="en-US"/>
        </w:rPr>
        <w:t xml:space="preserve">Full participation in these activities is a requirement </w:t>
      </w:r>
      <w:r w:rsidR="1A431DC6" w:rsidRPr="360BFD04">
        <w:rPr>
          <w:lang w:val="en-US"/>
        </w:rPr>
        <w:t xml:space="preserve">for all </w:t>
      </w:r>
      <w:r w:rsidR="000F2D81">
        <w:rPr>
          <w:lang w:val="en-US"/>
        </w:rPr>
        <w:t>participants</w:t>
      </w:r>
      <w:r w:rsidR="0093173A">
        <w:rPr>
          <w:lang w:val="en-US"/>
        </w:rPr>
        <w:t>.</w:t>
      </w:r>
    </w:p>
    <w:p w14:paraId="0287A2F1" w14:textId="77777777" w:rsidR="00CE6EDF" w:rsidRDefault="00CE6EDF" w:rsidP="000C269F">
      <w:pPr>
        <w:rPr>
          <w:lang w:val="en-US"/>
        </w:rPr>
      </w:pPr>
    </w:p>
    <w:p w14:paraId="5517D44F" w14:textId="2BB9F059" w:rsidR="005A62F0" w:rsidRPr="00C81231" w:rsidRDefault="005A62F0" w:rsidP="00CE6EDF">
      <w:pPr>
        <w:pStyle w:val="Heading2"/>
        <w:rPr>
          <w:lang w:val="en-US"/>
        </w:rPr>
      </w:pPr>
      <w:r w:rsidRPr="00C81231">
        <w:rPr>
          <w:lang w:val="en-US"/>
        </w:rPr>
        <w:t>Remuneration</w:t>
      </w:r>
    </w:p>
    <w:p w14:paraId="33304440" w14:textId="40BCB6DD" w:rsidR="005A62F0" w:rsidRPr="00182070" w:rsidRDefault="005A62F0" w:rsidP="000C269F">
      <w:pPr>
        <w:rPr>
          <w:lang w:val="en-US"/>
        </w:rPr>
      </w:pPr>
      <w:r w:rsidRPr="00182070">
        <w:rPr>
          <w:lang w:val="en-US"/>
        </w:rPr>
        <w:t>You will receive remuneration of up to £744.40 (depending on length of engagement) in total to enable participation in development opportunities.</w:t>
      </w:r>
      <w:r w:rsidR="00196067" w:rsidRPr="00182070">
        <w:rPr>
          <w:lang w:val="en-US"/>
        </w:rPr>
        <w:t xml:space="preserve"> A participation fee of £65 per focus group will be available.</w:t>
      </w:r>
    </w:p>
    <w:p w14:paraId="0A3CB6E2" w14:textId="5CECC24C" w:rsidR="005A62F0" w:rsidRPr="00C81231" w:rsidRDefault="005A62F0" w:rsidP="360BFD04">
      <w:pPr>
        <w:rPr>
          <w:rFonts w:ascii="Arial" w:hAnsi="Arial" w:cs="Arial"/>
          <w:lang w:val="en-US"/>
        </w:rPr>
      </w:pPr>
    </w:p>
    <w:p w14:paraId="54D0450B" w14:textId="3E4AE640" w:rsidR="005A62F0" w:rsidRPr="00C81231" w:rsidRDefault="3B70E7DE" w:rsidP="00CE6EDF">
      <w:pPr>
        <w:pStyle w:val="Heading2"/>
        <w:rPr>
          <w:lang w:val="en-US"/>
        </w:rPr>
      </w:pPr>
      <w:r w:rsidRPr="360BFD04">
        <w:rPr>
          <w:lang w:val="en-US"/>
        </w:rPr>
        <w:t>Accessibility</w:t>
      </w:r>
    </w:p>
    <w:p w14:paraId="5DDF8610" w14:textId="627983DF" w:rsidR="360BFD04" w:rsidRDefault="3B70E7DE" w:rsidP="000C269F">
      <w:pPr>
        <w:rPr>
          <w:lang w:val="en-US"/>
        </w:rPr>
      </w:pPr>
      <w:r w:rsidRPr="00182070">
        <w:rPr>
          <w:lang w:val="en-US"/>
        </w:rPr>
        <w:t xml:space="preserve">We want to make engagement in this project as accessible as possible, and therefore welcome conversations around what support and provisions you may need us to put in place. Please contact </w:t>
      </w:r>
      <w:hyperlink r:id="rId11">
        <w:r w:rsidRPr="000C269F">
          <w:rPr>
            <w:rStyle w:val="Hyperlink"/>
            <w:rFonts w:eastAsia="Segoe UI" w:cstheme="minorHAnsi"/>
            <w:color w:val="auto"/>
            <w:lang w:val="en-US"/>
          </w:rPr>
          <w:t>eleanor@pipacampaign.com</w:t>
        </w:r>
      </w:hyperlink>
      <w:r w:rsidRPr="00182070">
        <w:rPr>
          <w:lang w:val="en-US"/>
        </w:rPr>
        <w:t xml:space="preserve"> to discuss this further</w:t>
      </w:r>
      <w:r w:rsidR="00182070" w:rsidRPr="00182070">
        <w:rPr>
          <w:lang w:val="en-US"/>
        </w:rPr>
        <w:t>.</w:t>
      </w:r>
    </w:p>
    <w:p w14:paraId="1E1061E9" w14:textId="77777777" w:rsidR="000C269F" w:rsidRDefault="000C269F" w:rsidP="000C269F">
      <w:pPr>
        <w:rPr>
          <w:lang w:val="en-US"/>
        </w:rPr>
      </w:pPr>
    </w:p>
    <w:p w14:paraId="6DB435EE" w14:textId="34253896" w:rsidR="005A62F0" w:rsidRPr="00C81231" w:rsidRDefault="005A62F0" w:rsidP="00182070">
      <w:pPr>
        <w:pStyle w:val="Heading2"/>
        <w:rPr>
          <w:rFonts w:cs="Arial"/>
          <w:lang w:val="en-US"/>
        </w:rPr>
      </w:pPr>
      <w:r w:rsidRPr="360BFD04">
        <w:rPr>
          <w:rFonts w:cs="Arial"/>
          <w:szCs w:val="24"/>
          <w:lang w:val="en-US"/>
        </w:rPr>
        <w:lastRenderedPageBreak/>
        <w:t>How to Apply</w:t>
      </w:r>
      <w:r w:rsidRPr="360BFD04">
        <w:rPr>
          <w:rFonts w:cs="Arial"/>
          <w:lang w:val="en-US"/>
        </w:rPr>
        <w:t xml:space="preserve">  </w:t>
      </w:r>
    </w:p>
    <w:p w14:paraId="0AAA87E4" w14:textId="77777777" w:rsidR="000C65A1" w:rsidRPr="0076657E" w:rsidRDefault="000C65A1" w:rsidP="000C65A1">
      <w:pPr>
        <w:pStyle w:val="NormalWeb"/>
        <w:shd w:val="clear" w:color="auto" w:fill="FFFFFF"/>
        <w:spacing w:before="0" w:beforeAutospacing="0" w:after="0" w:afterAutospacing="0"/>
        <w:rPr>
          <w:rFonts w:asciiTheme="minorHAnsi" w:eastAsiaTheme="minorHAnsi" w:hAnsiTheme="minorHAnsi" w:cstheme="minorBidi"/>
          <w:szCs w:val="22"/>
          <w:lang w:val="en-US" w:eastAsia="en-US"/>
        </w:rPr>
      </w:pPr>
      <w:r>
        <w:rPr>
          <w:rFonts w:asciiTheme="minorHAnsi" w:eastAsiaTheme="minorHAnsi" w:hAnsiTheme="minorHAnsi" w:cstheme="minorBidi"/>
          <w:szCs w:val="22"/>
          <w:lang w:val="en-US" w:eastAsia="en-US"/>
        </w:rPr>
        <w:t>To</w:t>
      </w:r>
      <w:r w:rsidRPr="0076657E">
        <w:rPr>
          <w:rFonts w:asciiTheme="minorHAnsi" w:eastAsiaTheme="minorHAnsi" w:hAnsiTheme="minorHAnsi" w:cstheme="minorBidi"/>
          <w:szCs w:val="22"/>
          <w:lang w:val="en-US" w:eastAsia="en-US"/>
        </w:rPr>
        <w:t xml:space="preserve"> apply for this project, please submit the following to </w:t>
      </w:r>
      <w:hyperlink r:id="rId12" w:history="1">
        <w:r w:rsidRPr="0076657E">
          <w:rPr>
            <w:rFonts w:asciiTheme="minorHAnsi" w:eastAsiaTheme="minorHAnsi" w:hAnsiTheme="minorHAnsi" w:cstheme="minorBidi"/>
            <w:szCs w:val="22"/>
            <w:u w:val="single"/>
            <w:lang w:val="en-US" w:eastAsia="en-US"/>
          </w:rPr>
          <w:t>recruitment@pipacampaign.com</w:t>
        </w:r>
      </w:hyperlink>
      <w:r w:rsidRPr="0076657E">
        <w:rPr>
          <w:rFonts w:asciiTheme="minorHAnsi" w:eastAsiaTheme="minorHAnsi" w:hAnsiTheme="minorHAnsi" w:cstheme="minorBidi"/>
          <w:szCs w:val="22"/>
          <w:lang w:val="en-US" w:eastAsia="en-US"/>
        </w:rPr>
        <w:t>:</w:t>
      </w:r>
    </w:p>
    <w:p w14:paraId="03C4DB2D" w14:textId="6D29E3FC" w:rsidR="0051096B" w:rsidRPr="00FB7A2D" w:rsidRDefault="0051096B" w:rsidP="00FB7A2D">
      <w:pPr>
        <w:pStyle w:val="ListParagraph"/>
        <w:numPr>
          <w:ilvl w:val="0"/>
          <w:numId w:val="32"/>
        </w:numPr>
        <w:rPr>
          <w:rFonts w:cstheme="minorHAnsi"/>
          <w:lang w:val="en-US"/>
        </w:rPr>
      </w:pPr>
      <w:r w:rsidRPr="00FB7A2D">
        <w:rPr>
          <w:rFonts w:cstheme="minorHAnsi"/>
          <w:lang w:val="en-US"/>
        </w:rPr>
        <w:t>Application Form*</w:t>
      </w:r>
    </w:p>
    <w:p w14:paraId="16A7E29A" w14:textId="695633B7" w:rsidR="48A8F2F9" w:rsidRPr="00FB7A2D" w:rsidRDefault="14E0503E" w:rsidP="00FB7A2D">
      <w:pPr>
        <w:pStyle w:val="ListParagraph"/>
        <w:numPr>
          <w:ilvl w:val="0"/>
          <w:numId w:val="32"/>
        </w:numPr>
        <w:rPr>
          <w:rFonts w:cstheme="minorHAnsi"/>
          <w:i/>
          <w:iCs/>
          <w:lang w:val="en-US"/>
        </w:rPr>
      </w:pPr>
      <w:r w:rsidRPr="00FB7A2D">
        <w:rPr>
          <w:rFonts w:cstheme="minorHAnsi"/>
          <w:lang w:val="en-US"/>
        </w:rPr>
        <w:t>Equality and Diversity Monitoring Form*</w:t>
      </w:r>
    </w:p>
    <w:p w14:paraId="1731C971" w14:textId="181FFCB3" w:rsidR="009A68F2" w:rsidRPr="00FB7A2D" w:rsidRDefault="1D3725BB" w:rsidP="1B4AEFDD">
      <w:pPr>
        <w:rPr>
          <w:rFonts w:asciiTheme="majorHAnsi" w:hAnsiTheme="majorHAnsi" w:cstheme="majorHAnsi"/>
          <w:lang w:val="en-US"/>
        </w:rPr>
      </w:pPr>
      <w:r w:rsidRPr="00FB7A2D">
        <w:rPr>
          <w:rFonts w:asciiTheme="majorHAnsi" w:hAnsiTheme="majorHAnsi" w:cstheme="majorHAnsi"/>
          <w:lang w:val="en-US"/>
        </w:rPr>
        <w:t xml:space="preserve">* </w:t>
      </w:r>
      <w:r w:rsidRPr="00FB7A2D">
        <w:rPr>
          <w:rFonts w:asciiTheme="majorHAnsi" w:hAnsiTheme="majorHAnsi" w:cstheme="majorHAnsi"/>
          <w:i/>
          <w:iCs/>
          <w:lang w:val="en-US"/>
        </w:rPr>
        <w:t xml:space="preserve">If you require any of the application materials in alternative format or wish to discuss submitting an application in an alternative format, please don’t hesitate to contact bryony@pipacampaign.com. Additionally, if you are unable to complete the Application &amp; Monitoring forms in the given written format, please email </w:t>
      </w:r>
      <w:hyperlink r:id="rId13">
        <w:r w:rsidR="325A5875" w:rsidRPr="00FB7A2D">
          <w:rPr>
            <w:rStyle w:val="Hyperlink"/>
            <w:rFonts w:asciiTheme="majorHAnsi" w:hAnsiTheme="majorHAnsi" w:cstheme="majorHAnsi"/>
            <w:i/>
            <w:iCs/>
            <w:lang w:val="en-US"/>
          </w:rPr>
          <w:t>bryony@pipacampaign.com</w:t>
        </w:r>
      </w:hyperlink>
      <w:r w:rsidRPr="00FB7A2D">
        <w:rPr>
          <w:rFonts w:asciiTheme="majorHAnsi" w:hAnsiTheme="majorHAnsi" w:cstheme="majorHAnsi"/>
          <w:i/>
          <w:iCs/>
          <w:lang w:val="en-US"/>
        </w:rPr>
        <w:t xml:space="preserve">. She can arrange a phone or video call to take down your answers. Bryony is not involved in the applicant selection process and all monitoring form discussions will be kept strictly confidential. </w:t>
      </w:r>
    </w:p>
    <w:p w14:paraId="5A61A151" w14:textId="56347ADB" w:rsidR="1B4AEFDD" w:rsidRDefault="1B4AEFDD" w:rsidP="1B4AEFDD">
      <w:pPr>
        <w:rPr>
          <w:rFonts w:ascii="Arial" w:hAnsi="Arial" w:cs="Arial"/>
          <w:i/>
          <w:iCs/>
          <w:lang w:val="en-US"/>
        </w:rPr>
      </w:pPr>
    </w:p>
    <w:p w14:paraId="4BB15D97" w14:textId="24CE0D0D" w:rsidR="009A68F2" w:rsidRPr="00FB7A2D" w:rsidRDefault="009A68F2" w:rsidP="009A68F2">
      <w:pPr>
        <w:rPr>
          <w:rFonts w:cstheme="minorHAnsi"/>
        </w:rPr>
      </w:pPr>
      <w:r w:rsidRPr="00FB7A2D">
        <w:rPr>
          <w:rFonts w:cstheme="minorHAnsi"/>
        </w:rPr>
        <w:t xml:space="preserve">To find out more about PiPA’s commitment to Inclusion and Diversity, please see our </w:t>
      </w:r>
      <w:hyperlink r:id="rId14">
        <w:r w:rsidRPr="00FB7A2D">
          <w:rPr>
            <w:rStyle w:val="Hyperlink"/>
            <w:rFonts w:cstheme="minorHAnsi"/>
            <w:color w:val="C00000"/>
          </w:rPr>
          <w:t>Statement of Principle</w:t>
        </w:r>
        <w:r w:rsidRPr="00FB7A2D">
          <w:rPr>
            <w:rStyle w:val="Hyperlink"/>
            <w:rFonts w:cstheme="minorHAnsi"/>
            <w:color w:val="2E8540"/>
          </w:rPr>
          <w:t>.</w:t>
        </w:r>
      </w:hyperlink>
    </w:p>
    <w:p w14:paraId="6E604EC8" w14:textId="7DAD9731" w:rsidR="009A68F2" w:rsidRPr="00673F2F" w:rsidRDefault="009A68F2" w:rsidP="009A68F2">
      <w:pPr>
        <w:rPr>
          <w:rStyle w:val="cf01"/>
          <w:rFonts w:asciiTheme="minorHAnsi" w:hAnsiTheme="minorHAnsi" w:cstheme="minorHAnsi"/>
          <w:sz w:val="24"/>
          <w:szCs w:val="24"/>
        </w:rPr>
      </w:pPr>
      <w:r w:rsidRPr="007717E7">
        <w:t xml:space="preserve">Find out more about PiPA on our website: </w:t>
      </w:r>
      <w:hyperlink r:id="rId15">
        <w:r w:rsidRPr="00673F2F">
          <w:rPr>
            <w:rStyle w:val="Hyperlink"/>
            <w:rFonts w:cstheme="minorHAnsi"/>
            <w:color w:val="auto"/>
            <w:szCs w:val="24"/>
          </w:rPr>
          <w:t>www.pipacampaign.org.</w:t>
        </w:r>
      </w:hyperlink>
    </w:p>
    <w:p w14:paraId="7FBB4231" w14:textId="7925F315" w:rsidR="009A68F2" w:rsidRPr="00FB7A2D" w:rsidRDefault="009A68F2" w:rsidP="009A68F2">
      <w:pPr>
        <w:rPr>
          <w:rFonts w:cstheme="minorHAnsi"/>
          <w:lang w:val="en-US"/>
        </w:rPr>
      </w:pPr>
      <w:r w:rsidRPr="00FB7A2D">
        <w:rPr>
          <w:rFonts w:cstheme="minorHAnsi"/>
          <w:lang w:val="en-US"/>
        </w:rPr>
        <w:t xml:space="preserve">The deadline for submissions is </w:t>
      </w:r>
      <w:r w:rsidRPr="00FB7A2D">
        <w:rPr>
          <w:rFonts w:cstheme="minorHAnsi"/>
          <w:b/>
          <w:bCs/>
          <w:lang w:val="en-US"/>
        </w:rPr>
        <w:t>Tuesday 3</w:t>
      </w:r>
      <w:r w:rsidRPr="00FB7A2D">
        <w:rPr>
          <w:rFonts w:cstheme="minorHAnsi"/>
          <w:b/>
          <w:bCs/>
          <w:vertAlign w:val="superscript"/>
          <w:lang w:val="en-US"/>
        </w:rPr>
        <w:t>rd</w:t>
      </w:r>
      <w:r w:rsidRPr="00FB7A2D">
        <w:rPr>
          <w:rFonts w:cstheme="minorHAnsi"/>
          <w:b/>
          <w:bCs/>
          <w:lang w:val="en-US"/>
        </w:rPr>
        <w:t xml:space="preserve"> May, 10am</w:t>
      </w:r>
      <w:r w:rsidR="28DE3C55" w:rsidRPr="00FB7A2D">
        <w:rPr>
          <w:rFonts w:cstheme="minorHAnsi"/>
          <w:b/>
          <w:bCs/>
          <w:lang w:val="en-US"/>
        </w:rPr>
        <w:t>.</w:t>
      </w:r>
    </w:p>
    <w:p w14:paraId="1FA624F7" w14:textId="0E4E1B5B" w:rsidR="008606FF" w:rsidRPr="00FB7A2D" w:rsidRDefault="008606FF" w:rsidP="1B4AEFDD">
      <w:pPr>
        <w:rPr>
          <w:rFonts w:cstheme="minorHAnsi"/>
          <w:b/>
          <w:bCs/>
          <w:lang w:val="en-US"/>
        </w:rPr>
      </w:pPr>
      <w:r w:rsidRPr="00FB7A2D">
        <w:rPr>
          <w:rFonts w:cstheme="minorHAnsi"/>
        </w:rPr>
        <w:t xml:space="preserve">PiPA intends to inform applicants of the outcome of their application by </w:t>
      </w:r>
      <w:r w:rsidRPr="00FB7A2D">
        <w:rPr>
          <w:rFonts w:cstheme="minorHAnsi"/>
          <w:b/>
          <w:bCs/>
        </w:rPr>
        <w:t>9th of May 2022</w:t>
      </w:r>
      <w:r w:rsidR="00985EB0" w:rsidRPr="00FB7A2D">
        <w:rPr>
          <w:rFonts w:cstheme="minorHAnsi"/>
          <w:b/>
          <w:bCs/>
        </w:rPr>
        <w:t xml:space="preserve">. </w:t>
      </w:r>
    </w:p>
    <w:p w14:paraId="45C7B241" w14:textId="5B1B7E14" w:rsidR="009F4A63" w:rsidRPr="00C81231" w:rsidRDefault="009A68F2" w:rsidP="009F4A63">
      <w:pPr>
        <w:rPr>
          <w:rFonts w:ascii="Arial" w:hAnsi="Arial" w:cs="Arial"/>
        </w:rPr>
      </w:pPr>
      <w:r w:rsidRPr="00FB7A2D">
        <w:rPr>
          <w:rFonts w:cstheme="minorHAnsi"/>
          <w:lang w:val="en-US"/>
        </w:rPr>
        <w:lastRenderedPageBreak/>
        <w:t xml:space="preserve">Outside of access enquiries, all questions about this role and the application process should be directed to </w:t>
      </w:r>
      <w:hyperlink r:id="rId16">
        <w:r w:rsidRPr="00FB7A2D">
          <w:rPr>
            <w:rStyle w:val="Hyperlink"/>
            <w:rFonts w:cstheme="minorHAnsi"/>
            <w:lang w:val="en-US"/>
          </w:rPr>
          <w:t>recruitment@pipacampaign.com</w:t>
        </w:r>
      </w:hyperlink>
      <w:r w:rsidRPr="00FB7A2D">
        <w:rPr>
          <w:rFonts w:cstheme="minorHAnsi"/>
          <w:lang w:val="en-US"/>
        </w:rPr>
        <w:t xml:space="preserve">. </w:t>
      </w:r>
    </w:p>
    <w:sectPr w:rsidR="009F4A63" w:rsidRPr="00C8123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97EF" w14:textId="77777777" w:rsidR="003D1BE5" w:rsidRDefault="003D1BE5" w:rsidP="00BF477A">
      <w:pPr>
        <w:spacing w:after="0" w:line="240" w:lineRule="auto"/>
      </w:pPr>
      <w:r>
        <w:separator/>
      </w:r>
    </w:p>
  </w:endnote>
  <w:endnote w:type="continuationSeparator" w:id="0">
    <w:p w14:paraId="23E2B88E" w14:textId="77777777" w:rsidR="003D1BE5" w:rsidRDefault="003D1BE5" w:rsidP="00BF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F2F1" w14:textId="77777777" w:rsidR="003D1BE5" w:rsidRDefault="003D1BE5" w:rsidP="00BF477A">
      <w:pPr>
        <w:spacing w:after="0" w:line="240" w:lineRule="auto"/>
      </w:pPr>
      <w:r>
        <w:separator/>
      </w:r>
    </w:p>
  </w:footnote>
  <w:footnote w:type="continuationSeparator" w:id="0">
    <w:p w14:paraId="4B0D5313" w14:textId="77777777" w:rsidR="003D1BE5" w:rsidRDefault="003D1BE5" w:rsidP="00BF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AAA1" w14:textId="4E1C937B" w:rsidR="00BF477A" w:rsidRDefault="00BF477A" w:rsidP="00BF477A">
    <w:pPr>
      <w:pStyle w:val="Header"/>
      <w:jc w:val="right"/>
    </w:pPr>
    <w:r>
      <w:rPr>
        <w:noProof/>
      </w:rPr>
      <w:drawing>
        <wp:inline distT="0" distB="0" distL="0" distR="0" wp14:anchorId="609F5459" wp14:editId="794654D0">
          <wp:extent cx="2221019" cy="892175"/>
          <wp:effectExtent l="0" t="0" r="825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6599" cy="894416"/>
                  </a:xfrm>
                  <a:prstGeom prst="rect">
                    <a:avLst/>
                  </a:prstGeom>
                </pic:spPr>
              </pic:pic>
            </a:graphicData>
          </a:graphic>
        </wp:inline>
      </w:drawing>
    </w:r>
  </w:p>
  <w:p w14:paraId="61070038" w14:textId="77777777" w:rsidR="00BF477A" w:rsidRDefault="00BF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33"/>
    <w:multiLevelType w:val="hybridMultilevel"/>
    <w:tmpl w:val="FFFFFFFF"/>
    <w:lvl w:ilvl="0" w:tplc="C8BA36D4">
      <w:start w:val="1"/>
      <w:numFmt w:val="bullet"/>
      <w:lvlText w:val="·"/>
      <w:lvlJc w:val="left"/>
      <w:pPr>
        <w:ind w:left="720" w:hanging="360"/>
      </w:pPr>
      <w:rPr>
        <w:rFonts w:ascii="Symbol" w:hAnsi="Symbol" w:hint="default"/>
      </w:rPr>
    </w:lvl>
    <w:lvl w:ilvl="1" w:tplc="F50EC7CE">
      <w:start w:val="1"/>
      <w:numFmt w:val="bullet"/>
      <w:lvlText w:val="o"/>
      <w:lvlJc w:val="left"/>
      <w:pPr>
        <w:ind w:left="1440" w:hanging="360"/>
      </w:pPr>
      <w:rPr>
        <w:rFonts w:ascii="Courier New" w:hAnsi="Courier New" w:hint="default"/>
      </w:rPr>
    </w:lvl>
    <w:lvl w:ilvl="2" w:tplc="9C167E50">
      <w:start w:val="1"/>
      <w:numFmt w:val="bullet"/>
      <w:lvlText w:val=""/>
      <w:lvlJc w:val="left"/>
      <w:pPr>
        <w:ind w:left="2160" w:hanging="360"/>
      </w:pPr>
      <w:rPr>
        <w:rFonts w:ascii="Wingdings" w:hAnsi="Wingdings" w:hint="default"/>
      </w:rPr>
    </w:lvl>
    <w:lvl w:ilvl="3" w:tplc="62480212">
      <w:start w:val="1"/>
      <w:numFmt w:val="bullet"/>
      <w:lvlText w:val=""/>
      <w:lvlJc w:val="left"/>
      <w:pPr>
        <w:ind w:left="2880" w:hanging="360"/>
      </w:pPr>
      <w:rPr>
        <w:rFonts w:ascii="Symbol" w:hAnsi="Symbol" w:hint="default"/>
      </w:rPr>
    </w:lvl>
    <w:lvl w:ilvl="4" w:tplc="DCFA177C">
      <w:start w:val="1"/>
      <w:numFmt w:val="bullet"/>
      <w:lvlText w:val="o"/>
      <w:lvlJc w:val="left"/>
      <w:pPr>
        <w:ind w:left="3600" w:hanging="360"/>
      </w:pPr>
      <w:rPr>
        <w:rFonts w:ascii="Courier New" w:hAnsi="Courier New" w:hint="default"/>
      </w:rPr>
    </w:lvl>
    <w:lvl w:ilvl="5" w:tplc="39FE5862">
      <w:start w:val="1"/>
      <w:numFmt w:val="bullet"/>
      <w:lvlText w:val=""/>
      <w:lvlJc w:val="left"/>
      <w:pPr>
        <w:ind w:left="4320" w:hanging="360"/>
      </w:pPr>
      <w:rPr>
        <w:rFonts w:ascii="Wingdings" w:hAnsi="Wingdings" w:hint="default"/>
      </w:rPr>
    </w:lvl>
    <w:lvl w:ilvl="6" w:tplc="037C01E2">
      <w:start w:val="1"/>
      <w:numFmt w:val="bullet"/>
      <w:lvlText w:val=""/>
      <w:lvlJc w:val="left"/>
      <w:pPr>
        <w:ind w:left="5040" w:hanging="360"/>
      </w:pPr>
      <w:rPr>
        <w:rFonts w:ascii="Symbol" w:hAnsi="Symbol" w:hint="default"/>
      </w:rPr>
    </w:lvl>
    <w:lvl w:ilvl="7" w:tplc="A9A2199A">
      <w:start w:val="1"/>
      <w:numFmt w:val="bullet"/>
      <w:lvlText w:val="o"/>
      <w:lvlJc w:val="left"/>
      <w:pPr>
        <w:ind w:left="5760" w:hanging="360"/>
      </w:pPr>
      <w:rPr>
        <w:rFonts w:ascii="Courier New" w:hAnsi="Courier New" w:hint="default"/>
      </w:rPr>
    </w:lvl>
    <w:lvl w:ilvl="8" w:tplc="B268C27A">
      <w:start w:val="1"/>
      <w:numFmt w:val="bullet"/>
      <w:lvlText w:val=""/>
      <w:lvlJc w:val="left"/>
      <w:pPr>
        <w:ind w:left="6480" w:hanging="360"/>
      </w:pPr>
      <w:rPr>
        <w:rFonts w:ascii="Wingdings" w:hAnsi="Wingdings" w:hint="default"/>
      </w:rPr>
    </w:lvl>
  </w:abstractNum>
  <w:abstractNum w:abstractNumId="1" w15:restartNumberingAfterBreak="0">
    <w:nsid w:val="01A00A3C"/>
    <w:multiLevelType w:val="hybridMultilevel"/>
    <w:tmpl w:val="8D40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B29"/>
    <w:multiLevelType w:val="hybridMultilevel"/>
    <w:tmpl w:val="FFFFFFFF"/>
    <w:lvl w:ilvl="0" w:tplc="6E4A7BEA">
      <w:start w:val="1"/>
      <w:numFmt w:val="bullet"/>
      <w:lvlText w:val=""/>
      <w:lvlJc w:val="left"/>
      <w:pPr>
        <w:ind w:left="720" w:hanging="360"/>
      </w:pPr>
      <w:rPr>
        <w:rFonts w:ascii="Symbol" w:hAnsi="Symbol" w:hint="default"/>
      </w:rPr>
    </w:lvl>
    <w:lvl w:ilvl="1" w:tplc="4D3C6C30">
      <w:start w:val="1"/>
      <w:numFmt w:val="bullet"/>
      <w:lvlText w:val="o"/>
      <w:lvlJc w:val="left"/>
      <w:pPr>
        <w:ind w:left="1440" w:hanging="360"/>
      </w:pPr>
      <w:rPr>
        <w:rFonts w:ascii="Courier New" w:hAnsi="Courier New" w:hint="default"/>
      </w:rPr>
    </w:lvl>
    <w:lvl w:ilvl="2" w:tplc="F1587F08">
      <w:start w:val="1"/>
      <w:numFmt w:val="bullet"/>
      <w:lvlText w:val=""/>
      <w:lvlJc w:val="left"/>
      <w:pPr>
        <w:ind w:left="2160" w:hanging="360"/>
      </w:pPr>
      <w:rPr>
        <w:rFonts w:ascii="Wingdings" w:hAnsi="Wingdings" w:hint="default"/>
      </w:rPr>
    </w:lvl>
    <w:lvl w:ilvl="3" w:tplc="E460D9D8">
      <w:start w:val="1"/>
      <w:numFmt w:val="bullet"/>
      <w:lvlText w:val=""/>
      <w:lvlJc w:val="left"/>
      <w:pPr>
        <w:ind w:left="2880" w:hanging="360"/>
      </w:pPr>
      <w:rPr>
        <w:rFonts w:ascii="Symbol" w:hAnsi="Symbol" w:hint="default"/>
      </w:rPr>
    </w:lvl>
    <w:lvl w:ilvl="4" w:tplc="B0F8BAA2">
      <w:start w:val="1"/>
      <w:numFmt w:val="bullet"/>
      <w:lvlText w:val="o"/>
      <w:lvlJc w:val="left"/>
      <w:pPr>
        <w:ind w:left="3600" w:hanging="360"/>
      </w:pPr>
      <w:rPr>
        <w:rFonts w:ascii="Courier New" w:hAnsi="Courier New" w:hint="default"/>
      </w:rPr>
    </w:lvl>
    <w:lvl w:ilvl="5" w:tplc="7654EA12">
      <w:start w:val="1"/>
      <w:numFmt w:val="bullet"/>
      <w:lvlText w:val=""/>
      <w:lvlJc w:val="left"/>
      <w:pPr>
        <w:ind w:left="4320" w:hanging="360"/>
      </w:pPr>
      <w:rPr>
        <w:rFonts w:ascii="Wingdings" w:hAnsi="Wingdings" w:hint="default"/>
      </w:rPr>
    </w:lvl>
    <w:lvl w:ilvl="6" w:tplc="32C88EEA">
      <w:start w:val="1"/>
      <w:numFmt w:val="bullet"/>
      <w:lvlText w:val=""/>
      <w:lvlJc w:val="left"/>
      <w:pPr>
        <w:ind w:left="5040" w:hanging="360"/>
      </w:pPr>
      <w:rPr>
        <w:rFonts w:ascii="Symbol" w:hAnsi="Symbol" w:hint="default"/>
      </w:rPr>
    </w:lvl>
    <w:lvl w:ilvl="7" w:tplc="4AB8D4F2">
      <w:start w:val="1"/>
      <w:numFmt w:val="bullet"/>
      <w:lvlText w:val="o"/>
      <w:lvlJc w:val="left"/>
      <w:pPr>
        <w:ind w:left="5760" w:hanging="360"/>
      </w:pPr>
      <w:rPr>
        <w:rFonts w:ascii="Courier New" w:hAnsi="Courier New" w:hint="default"/>
      </w:rPr>
    </w:lvl>
    <w:lvl w:ilvl="8" w:tplc="F71EF178">
      <w:start w:val="1"/>
      <w:numFmt w:val="bullet"/>
      <w:lvlText w:val=""/>
      <w:lvlJc w:val="left"/>
      <w:pPr>
        <w:ind w:left="6480" w:hanging="360"/>
      </w:pPr>
      <w:rPr>
        <w:rFonts w:ascii="Wingdings" w:hAnsi="Wingdings" w:hint="default"/>
      </w:rPr>
    </w:lvl>
  </w:abstractNum>
  <w:abstractNum w:abstractNumId="3" w15:restartNumberingAfterBreak="0">
    <w:nsid w:val="08C1799A"/>
    <w:multiLevelType w:val="hybridMultilevel"/>
    <w:tmpl w:val="BEE2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01B51"/>
    <w:multiLevelType w:val="hybridMultilevel"/>
    <w:tmpl w:val="669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909CA"/>
    <w:multiLevelType w:val="hybridMultilevel"/>
    <w:tmpl w:val="0A5A801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478B4"/>
    <w:multiLevelType w:val="hybridMultilevel"/>
    <w:tmpl w:val="FFFFFFFF"/>
    <w:lvl w:ilvl="0" w:tplc="DE40DE70">
      <w:start w:val="1"/>
      <w:numFmt w:val="bullet"/>
      <w:lvlText w:val=""/>
      <w:lvlJc w:val="left"/>
      <w:pPr>
        <w:ind w:left="720" w:hanging="360"/>
      </w:pPr>
      <w:rPr>
        <w:rFonts w:ascii="Symbol" w:hAnsi="Symbol" w:hint="default"/>
      </w:rPr>
    </w:lvl>
    <w:lvl w:ilvl="1" w:tplc="33BC43E6">
      <w:start w:val="1"/>
      <w:numFmt w:val="bullet"/>
      <w:lvlText w:val="o"/>
      <w:lvlJc w:val="left"/>
      <w:pPr>
        <w:ind w:left="1440" w:hanging="360"/>
      </w:pPr>
      <w:rPr>
        <w:rFonts w:ascii="Courier New" w:hAnsi="Courier New" w:hint="default"/>
      </w:rPr>
    </w:lvl>
    <w:lvl w:ilvl="2" w:tplc="2E282422">
      <w:start w:val="1"/>
      <w:numFmt w:val="bullet"/>
      <w:lvlText w:val=""/>
      <w:lvlJc w:val="left"/>
      <w:pPr>
        <w:ind w:left="2160" w:hanging="360"/>
      </w:pPr>
      <w:rPr>
        <w:rFonts w:ascii="Wingdings" w:hAnsi="Wingdings" w:hint="default"/>
      </w:rPr>
    </w:lvl>
    <w:lvl w:ilvl="3" w:tplc="8586FB8A">
      <w:start w:val="1"/>
      <w:numFmt w:val="bullet"/>
      <w:lvlText w:val=""/>
      <w:lvlJc w:val="left"/>
      <w:pPr>
        <w:ind w:left="2880" w:hanging="360"/>
      </w:pPr>
      <w:rPr>
        <w:rFonts w:ascii="Symbol" w:hAnsi="Symbol" w:hint="default"/>
      </w:rPr>
    </w:lvl>
    <w:lvl w:ilvl="4" w:tplc="A0708B18">
      <w:start w:val="1"/>
      <w:numFmt w:val="bullet"/>
      <w:lvlText w:val="o"/>
      <w:lvlJc w:val="left"/>
      <w:pPr>
        <w:ind w:left="3600" w:hanging="360"/>
      </w:pPr>
      <w:rPr>
        <w:rFonts w:ascii="Courier New" w:hAnsi="Courier New" w:hint="default"/>
      </w:rPr>
    </w:lvl>
    <w:lvl w:ilvl="5" w:tplc="80A82F8E">
      <w:start w:val="1"/>
      <w:numFmt w:val="bullet"/>
      <w:lvlText w:val=""/>
      <w:lvlJc w:val="left"/>
      <w:pPr>
        <w:ind w:left="4320" w:hanging="360"/>
      </w:pPr>
      <w:rPr>
        <w:rFonts w:ascii="Wingdings" w:hAnsi="Wingdings" w:hint="default"/>
      </w:rPr>
    </w:lvl>
    <w:lvl w:ilvl="6" w:tplc="B486F18E">
      <w:start w:val="1"/>
      <w:numFmt w:val="bullet"/>
      <w:lvlText w:val=""/>
      <w:lvlJc w:val="left"/>
      <w:pPr>
        <w:ind w:left="5040" w:hanging="360"/>
      </w:pPr>
      <w:rPr>
        <w:rFonts w:ascii="Symbol" w:hAnsi="Symbol" w:hint="default"/>
      </w:rPr>
    </w:lvl>
    <w:lvl w:ilvl="7" w:tplc="71E257A0">
      <w:start w:val="1"/>
      <w:numFmt w:val="bullet"/>
      <w:lvlText w:val="o"/>
      <w:lvlJc w:val="left"/>
      <w:pPr>
        <w:ind w:left="5760" w:hanging="360"/>
      </w:pPr>
      <w:rPr>
        <w:rFonts w:ascii="Courier New" w:hAnsi="Courier New" w:hint="default"/>
      </w:rPr>
    </w:lvl>
    <w:lvl w:ilvl="8" w:tplc="0BD2F09E">
      <w:start w:val="1"/>
      <w:numFmt w:val="bullet"/>
      <w:lvlText w:val=""/>
      <w:lvlJc w:val="left"/>
      <w:pPr>
        <w:ind w:left="6480" w:hanging="360"/>
      </w:pPr>
      <w:rPr>
        <w:rFonts w:ascii="Wingdings" w:hAnsi="Wingdings" w:hint="default"/>
      </w:rPr>
    </w:lvl>
  </w:abstractNum>
  <w:abstractNum w:abstractNumId="7" w15:restartNumberingAfterBreak="0">
    <w:nsid w:val="18470191"/>
    <w:multiLevelType w:val="hybridMultilevel"/>
    <w:tmpl w:val="FFFFFFFF"/>
    <w:lvl w:ilvl="0" w:tplc="FFFFFFFF">
      <w:start w:val="1"/>
      <w:numFmt w:val="bullet"/>
      <w:lvlText w:val="·"/>
      <w:lvlJc w:val="left"/>
      <w:pPr>
        <w:ind w:left="1080" w:hanging="360"/>
      </w:pPr>
      <w:rPr>
        <w:rFonts w:ascii="Symbol" w:hAnsi="Symbol" w:hint="default"/>
      </w:rPr>
    </w:lvl>
    <w:lvl w:ilvl="1" w:tplc="37E0E7E8">
      <w:start w:val="1"/>
      <w:numFmt w:val="bullet"/>
      <w:lvlText w:val="o"/>
      <w:lvlJc w:val="left"/>
      <w:pPr>
        <w:ind w:left="1800" w:hanging="360"/>
      </w:pPr>
      <w:rPr>
        <w:rFonts w:ascii="Courier New" w:hAnsi="Courier New" w:hint="default"/>
      </w:rPr>
    </w:lvl>
    <w:lvl w:ilvl="2" w:tplc="3A46FBF6">
      <w:start w:val="1"/>
      <w:numFmt w:val="bullet"/>
      <w:lvlText w:val=""/>
      <w:lvlJc w:val="left"/>
      <w:pPr>
        <w:ind w:left="2520" w:hanging="360"/>
      </w:pPr>
      <w:rPr>
        <w:rFonts w:ascii="Wingdings" w:hAnsi="Wingdings" w:hint="default"/>
      </w:rPr>
    </w:lvl>
    <w:lvl w:ilvl="3" w:tplc="BD141F36">
      <w:start w:val="1"/>
      <w:numFmt w:val="bullet"/>
      <w:lvlText w:val=""/>
      <w:lvlJc w:val="left"/>
      <w:pPr>
        <w:ind w:left="3240" w:hanging="360"/>
      </w:pPr>
      <w:rPr>
        <w:rFonts w:ascii="Symbol" w:hAnsi="Symbol" w:hint="default"/>
      </w:rPr>
    </w:lvl>
    <w:lvl w:ilvl="4" w:tplc="DE226FFA">
      <w:start w:val="1"/>
      <w:numFmt w:val="bullet"/>
      <w:lvlText w:val="o"/>
      <w:lvlJc w:val="left"/>
      <w:pPr>
        <w:ind w:left="3960" w:hanging="360"/>
      </w:pPr>
      <w:rPr>
        <w:rFonts w:ascii="Courier New" w:hAnsi="Courier New" w:hint="default"/>
      </w:rPr>
    </w:lvl>
    <w:lvl w:ilvl="5" w:tplc="521EE2E4">
      <w:start w:val="1"/>
      <w:numFmt w:val="bullet"/>
      <w:lvlText w:val=""/>
      <w:lvlJc w:val="left"/>
      <w:pPr>
        <w:ind w:left="4680" w:hanging="360"/>
      </w:pPr>
      <w:rPr>
        <w:rFonts w:ascii="Wingdings" w:hAnsi="Wingdings" w:hint="default"/>
      </w:rPr>
    </w:lvl>
    <w:lvl w:ilvl="6" w:tplc="C16E0E6A">
      <w:start w:val="1"/>
      <w:numFmt w:val="bullet"/>
      <w:lvlText w:val=""/>
      <w:lvlJc w:val="left"/>
      <w:pPr>
        <w:ind w:left="5400" w:hanging="360"/>
      </w:pPr>
      <w:rPr>
        <w:rFonts w:ascii="Symbol" w:hAnsi="Symbol" w:hint="default"/>
      </w:rPr>
    </w:lvl>
    <w:lvl w:ilvl="7" w:tplc="461AD55C">
      <w:start w:val="1"/>
      <w:numFmt w:val="bullet"/>
      <w:lvlText w:val="o"/>
      <w:lvlJc w:val="left"/>
      <w:pPr>
        <w:ind w:left="6120" w:hanging="360"/>
      </w:pPr>
      <w:rPr>
        <w:rFonts w:ascii="Courier New" w:hAnsi="Courier New" w:hint="default"/>
      </w:rPr>
    </w:lvl>
    <w:lvl w:ilvl="8" w:tplc="D0DC465C">
      <w:start w:val="1"/>
      <w:numFmt w:val="bullet"/>
      <w:lvlText w:val=""/>
      <w:lvlJc w:val="left"/>
      <w:pPr>
        <w:ind w:left="6840" w:hanging="360"/>
      </w:pPr>
      <w:rPr>
        <w:rFonts w:ascii="Wingdings" w:hAnsi="Wingdings" w:hint="default"/>
      </w:rPr>
    </w:lvl>
  </w:abstractNum>
  <w:abstractNum w:abstractNumId="8" w15:restartNumberingAfterBreak="0">
    <w:nsid w:val="19BD15F0"/>
    <w:multiLevelType w:val="hybridMultilevel"/>
    <w:tmpl w:val="FFFFFFFF"/>
    <w:lvl w:ilvl="0" w:tplc="AF4A3FF2">
      <w:start w:val="1"/>
      <w:numFmt w:val="bullet"/>
      <w:lvlText w:val=""/>
      <w:lvlJc w:val="left"/>
      <w:pPr>
        <w:ind w:left="720" w:hanging="360"/>
      </w:pPr>
      <w:rPr>
        <w:rFonts w:ascii="Symbol" w:hAnsi="Symbol" w:hint="default"/>
      </w:rPr>
    </w:lvl>
    <w:lvl w:ilvl="1" w:tplc="A4304734">
      <w:start w:val="1"/>
      <w:numFmt w:val="bullet"/>
      <w:lvlText w:val="o"/>
      <w:lvlJc w:val="left"/>
      <w:pPr>
        <w:ind w:left="1440" w:hanging="360"/>
      </w:pPr>
      <w:rPr>
        <w:rFonts w:ascii="Courier New" w:hAnsi="Courier New" w:hint="default"/>
      </w:rPr>
    </w:lvl>
    <w:lvl w:ilvl="2" w:tplc="F9829582">
      <w:start w:val="1"/>
      <w:numFmt w:val="bullet"/>
      <w:lvlText w:val=""/>
      <w:lvlJc w:val="left"/>
      <w:pPr>
        <w:ind w:left="2160" w:hanging="360"/>
      </w:pPr>
      <w:rPr>
        <w:rFonts w:ascii="Wingdings" w:hAnsi="Wingdings" w:hint="default"/>
      </w:rPr>
    </w:lvl>
    <w:lvl w:ilvl="3" w:tplc="0908DD68">
      <w:start w:val="1"/>
      <w:numFmt w:val="bullet"/>
      <w:lvlText w:val=""/>
      <w:lvlJc w:val="left"/>
      <w:pPr>
        <w:ind w:left="2880" w:hanging="360"/>
      </w:pPr>
      <w:rPr>
        <w:rFonts w:ascii="Symbol" w:hAnsi="Symbol" w:hint="default"/>
      </w:rPr>
    </w:lvl>
    <w:lvl w:ilvl="4" w:tplc="6B5E5F52">
      <w:start w:val="1"/>
      <w:numFmt w:val="bullet"/>
      <w:lvlText w:val="o"/>
      <w:lvlJc w:val="left"/>
      <w:pPr>
        <w:ind w:left="3600" w:hanging="360"/>
      </w:pPr>
      <w:rPr>
        <w:rFonts w:ascii="Courier New" w:hAnsi="Courier New" w:hint="default"/>
      </w:rPr>
    </w:lvl>
    <w:lvl w:ilvl="5" w:tplc="2364060A">
      <w:start w:val="1"/>
      <w:numFmt w:val="bullet"/>
      <w:lvlText w:val=""/>
      <w:lvlJc w:val="left"/>
      <w:pPr>
        <w:ind w:left="4320" w:hanging="360"/>
      </w:pPr>
      <w:rPr>
        <w:rFonts w:ascii="Wingdings" w:hAnsi="Wingdings" w:hint="default"/>
      </w:rPr>
    </w:lvl>
    <w:lvl w:ilvl="6" w:tplc="19B81B98">
      <w:start w:val="1"/>
      <w:numFmt w:val="bullet"/>
      <w:lvlText w:val=""/>
      <w:lvlJc w:val="left"/>
      <w:pPr>
        <w:ind w:left="5040" w:hanging="360"/>
      </w:pPr>
      <w:rPr>
        <w:rFonts w:ascii="Symbol" w:hAnsi="Symbol" w:hint="default"/>
      </w:rPr>
    </w:lvl>
    <w:lvl w:ilvl="7" w:tplc="DD74403A">
      <w:start w:val="1"/>
      <w:numFmt w:val="bullet"/>
      <w:lvlText w:val="o"/>
      <w:lvlJc w:val="left"/>
      <w:pPr>
        <w:ind w:left="5760" w:hanging="360"/>
      </w:pPr>
      <w:rPr>
        <w:rFonts w:ascii="Courier New" w:hAnsi="Courier New" w:hint="default"/>
      </w:rPr>
    </w:lvl>
    <w:lvl w:ilvl="8" w:tplc="7494C3F6">
      <w:start w:val="1"/>
      <w:numFmt w:val="bullet"/>
      <w:lvlText w:val=""/>
      <w:lvlJc w:val="left"/>
      <w:pPr>
        <w:ind w:left="6480" w:hanging="360"/>
      </w:pPr>
      <w:rPr>
        <w:rFonts w:ascii="Wingdings" w:hAnsi="Wingdings" w:hint="default"/>
      </w:rPr>
    </w:lvl>
  </w:abstractNum>
  <w:abstractNum w:abstractNumId="9" w15:restartNumberingAfterBreak="0">
    <w:nsid w:val="1DEE637B"/>
    <w:multiLevelType w:val="hybridMultilevel"/>
    <w:tmpl w:val="528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5222"/>
    <w:multiLevelType w:val="hybridMultilevel"/>
    <w:tmpl w:val="FFFFFFFF"/>
    <w:lvl w:ilvl="0" w:tplc="3750772A">
      <w:start w:val="1"/>
      <w:numFmt w:val="bullet"/>
      <w:lvlText w:val=""/>
      <w:lvlJc w:val="left"/>
      <w:pPr>
        <w:ind w:left="720" w:hanging="360"/>
      </w:pPr>
      <w:rPr>
        <w:rFonts w:ascii="Symbol" w:hAnsi="Symbol" w:hint="default"/>
      </w:rPr>
    </w:lvl>
    <w:lvl w:ilvl="1" w:tplc="0066B93A">
      <w:start w:val="1"/>
      <w:numFmt w:val="bullet"/>
      <w:lvlText w:val="o"/>
      <w:lvlJc w:val="left"/>
      <w:pPr>
        <w:ind w:left="1440" w:hanging="360"/>
      </w:pPr>
      <w:rPr>
        <w:rFonts w:ascii="Courier New" w:hAnsi="Courier New" w:hint="default"/>
      </w:rPr>
    </w:lvl>
    <w:lvl w:ilvl="2" w:tplc="719496B6">
      <w:start w:val="1"/>
      <w:numFmt w:val="bullet"/>
      <w:lvlText w:val=""/>
      <w:lvlJc w:val="left"/>
      <w:pPr>
        <w:ind w:left="2160" w:hanging="360"/>
      </w:pPr>
      <w:rPr>
        <w:rFonts w:ascii="Wingdings" w:hAnsi="Wingdings" w:hint="default"/>
      </w:rPr>
    </w:lvl>
    <w:lvl w:ilvl="3" w:tplc="6C48985C">
      <w:start w:val="1"/>
      <w:numFmt w:val="bullet"/>
      <w:lvlText w:val=""/>
      <w:lvlJc w:val="left"/>
      <w:pPr>
        <w:ind w:left="2880" w:hanging="360"/>
      </w:pPr>
      <w:rPr>
        <w:rFonts w:ascii="Symbol" w:hAnsi="Symbol" w:hint="default"/>
      </w:rPr>
    </w:lvl>
    <w:lvl w:ilvl="4" w:tplc="84F4F34A">
      <w:start w:val="1"/>
      <w:numFmt w:val="bullet"/>
      <w:lvlText w:val="o"/>
      <w:lvlJc w:val="left"/>
      <w:pPr>
        <w:ind w:left="3600" w:hanging="360"/>
      </w:pPr>
      <w:rPr>
        <w:rFonts w:ascii="Courier New" w:hAnsi="Courier New" w:hint="default"/>
      </w:rPr>
    </w:lvl>
    <w:lvl w:ilvl="5" w:tplc="1A544EDA">
      <w:start w:val="1"/>
      <w:numFmt w:val="bullet"/>
      <w:lvlText w:val=""/>
      <w:lvlJc w:val="left"/>
      <w:pPr>
        <w:ind w:left="4320" w:hanging="360"/>
      </w:pPr>
      <w:rPr>
        <w:rFonts w:ascii="Wingdings" w:hAnsi="Wingdings" w:hint="default"/>
      </w:rPr>
    </w:lvl>
    <w:lvl w:ilvl="6" w:tplc="6024CDB4">
      <w:start w:val="1"/>
      <w:numFmt w:val="bullet"/>
      <w:lvlText w:val=""/>
      <w:lvlJc w:val="left"/>
      <w:pPr>
        <w:ind w:left="5040" w:hanging="360"/>
      </w:pPr>
      <w:rPr>
        <w:rFonts w:ascii="Symbol" w:hAnsi="Symbol" w:hint="default"/>
      </w:rPr>
    </w:lvl>
    <w:lvl w:ilvl="7" w:tplc="EBD6FFC6">
      <w:start w:val="1"/>
      <w:numFmt w:val="bullet"/>
      <w:lvlText w:val="o"/>
      <w:lvlJc w:val="left"/>
      <w:pPr>
        <w:ind w:left="5760" w:hanging="360"/>
      </w:pPr>
      <w:rPr>
        <w:rFonts w:ascii="Courier New" w:hAnsi="Courier New" w:hint="default"/>
      </w:rPr>
    </w:lvl>
    <w:lvl w:ilvl="8" w:tplc="1760329A">
      <w:start w:val="1"/>
      <w:numFmt w:val="bullet"/>
      <w:lvlText w:val=""/>
      <w:lvlJc w:val="left"/>
      <w:pPr>
        <w:ind w:left="6480" w:hanging="360"/>
      </w:pPr>
      <w:rPr>
        <w:rFonts w:ascii="Wingdings" w:hAnsi="Wingdings" w:hint="default"/>
      </w:rPr>
    </w:lvl>
  </w:abstractNum>
  <w:abstractNum w:abstractNumId="11" w15:restartNumberingAfterBreak="0">
    <w:nsid w:val="2A037861"/>
    <w:multiLevelType w:val="hybridMultilevel"/>
    <w:tmpl w:val="1D4C3DE2"/>
    <w:lvl w:ilvl="0" w:tplc="B220E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A15737"/>
    <w:multiLevelType w:val="hybridMultilevel"/>
    <w:tmpl w:val="2926F74C"/>
    <w:lvl w:ilvl="0" w:tplc="C91A6CCC">
      <w:start w:val="1"/>
      <w:numFmt w:val="bullet"/>
      <w:lvlText w:val="·"/>
      <w:lvlJc w:val="left"/>
      <w:pPr>
        <w:ind w:left="720" w:hanging="360"/>
      </w:pPr>
      <w:rPr>
        <w:rFonts w:ascii="Symbol" w:hAnsi="Symbol" w:hint="default"/>
      </w:rPr>
    </w:lvl>
    <w:lvl w:ilvl="1" w:tplc="48D2F1A0">
      <w:start w:val="1"/>
      <w:numFmt w:val="bullet"/>
      <w:lvlText w:val="o"/>
      <w:lvlJc w:val="left"/>
      <w:pPr>
        <w:ind w:left="1440" w:hanging="360"/>
      </w:pPr>
      <w:rPr>
        <w:rFonts w:ascii="Courier New" w:hAnsi="Courier New" w:hint="default"/>
      </w:rPr>
    </w:lvl>
    <w:lvl w:ilvl="2" w:tplc="519C603A">
      <w:start w:val="1"/>
      <w:numFmt w:val="bullet"/>
      <w:lvlText w:val=""/>
      <w:lvlJc w:val="left"/>
      <w:pPr>
        <w:ind w:left="2160" w:hanging="360"/>
      </w:pPr>
      <w:rPr>
        <w:rFonts w:ascii="Wingdings" w:hAnsi="Wingdings" w:hint="default"/>
      </w:rPr>
    </w:lvl>
    <w:lvl w:ilvl="3" w:tplc="19F2CE16">
      <w:start w:val="1"/>
      <w:numFmt w:val="bullet"/>
      <w:lvlText w:val=""/>
      <w:lvlJc w:val="left"/>
      <w:pPr>
        <w:ind w:left="2880" w:hanging="360"/>
      </w:pPr>
      <w:rPr>
        <w:rFonts w:ascii="Symbol" w:hAnsi="Symbol" w:hint="default"/>
      </w:rPr>
    </w:lvl>
    <w:lvl w:ilvl="4" w:tplc="C3622EF0">
      <w:start w:val="1"/>
      <w:numFmt w:val="bullet"/>
      <w:lvlText w:val="o"/>
      <w:lvlJc w:val="left"/>
      <w:pPr>
        <w:ind w:left="3600" w:hanging="360"/>
      </w:pPr>
      <w:rPr>
        <w:rFonts w:ascii="Courier New" w:hAnsi="Courier New" w:hint="default"/>
      </w:rPr>
    </w:lvl>
    <w:lvl w:ilvl="5" w:tplc="2288262E">
      <w:start w:val="1"/>
      <w:numFmt w:val="bullet"/>
      <w:lvlText w:val=""/>
      <w:lvlJc w:val="left"/>
      <w:pPr>
        <w:ind w:left="4320" w:hanging="360"/>
      </w:pPr>
      <w:rPr>
        <w:rFonts w:ascii="Wingdings" w:hAnsi="Wingdings" w:hint="default"/>
      </w:rPr>
    </w:lvl>
    <w:lvl w:ilvl="6" w:tplc="3ECC8922">
      <w:start w:val="1"/>
      <w:numFmt w:val="bullet"/>
      <w:lvlText w:val=""/>
      <w:lvlJc w:val="left"/>
      <w:pPr>
        <w:ind w:left="5040" w:hanging="360"/>
      </w:pPr>
      <w:rPr>
        <w:rFonts w:ascii="Symbol" w:hAnsi="Symbol" w:hint="default"/>
      </w:rPr>
    </w:lvl>
    <w:lvl w:ilvl="7" w:tplc="7B9EF736">
      <w:start w:val="1"/>
      <w:numFmt w:val="bullet"/>
      <w:lvlText w:val="o"/>
      <w:lvlJc w:val="left"/>
      <w:pPr>
        <w:ind w:left="5760" w:hanging="360"/>
      </w:pPr>
      <w:rPr>
        <w:rFonts w:ascii="Courier New" w:hAnsi="Courier New" w:hint="default"/>
      </w:rPr>
    </w:lvl>
    <w:lvl w:ilvl="8" w:tplc="9104C896">
      <w:start w:val="1"/>
      <w:numFmt w:val="bullet"/>
      <w:lvlText w:val=""/>
      <w:lvlJc w:val="left"/>
      <w:pPr>
        <w:ind w:left="6480" w:hanging="360"/>
      </w:pPr>
      <w:rPr>
        <w:rFonts w:ascii="Wingdings" w:hAnsi="Wingdings" w:hint="default"/>
      </w:rPr>
    </w:lvl>
  </w:abstractNum>
  <w:abstractNum w:abstractNumId="13" w15:restartNumberingAfterBreak="0">
    <w:nsid w:val="2CDD5117"/>
    <w:multiLevelType w:val="hybridMultilevel"/>
    <w:tmpl w:val="532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23639"/>
    <w:multiLevelType w:val="hybridMultilevel"/>
    <w:tmpl w:val="D19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2076F"/>
    <w:multiLevelType w:val="hybridMultilevel"/>
    <w:tmpl w:val="FFFFFFFF"/>
    <w:lvl w:ilvl="0" w:tplc="B9A80F78">
      <w:start w:val="1"/>
      <w:numFmt w:val="bullet"/>
      <w:lvlText w:val=""/>
      <w:lvlJc w:val="left"/>
      <w:pPr>
        <w:ind w:left="720" w:hanging="360"/>
      </w:pPr>
      <w:rPr>
        <w:rFonts w:ascii="Symbol" w:hAnsi="Symbol" w:hint="default"/>
      </w:rPr>
    </w:lvl>
    <w:lvl w:ilvl="1" w:tplc="DD9AE014">
      <w:start w:val="1"/>
      <w:numFmt w:val="bullet"/>
      <w:lvlText w:val="o"/>
      <w:lvlJc w:val="left"/>
      <w:pPr>
        <w:ind w:left="1440" w:hanging="360"/>
      </w:pPr>
      <w:rPr>
        <w:rFonts w:ascii="Courier New" w:hAnsi="Courier New" w:hint="default"/>
      </w:rPr>
    </w:lvl>
    <w:lvl w:ilvl="2" w:tplc="10805D36">
      <w:start w:val="1"/>
      <w:numFmt w:val="bullet"/>
      <w:lvlText w:val=""/>
      <w:lvlJc w:val="left"/>
      <w:pPr>
        <w:ind w:left="2160" w:hanging="360"/>
      </w:pPr>
      <w:rPr>
        <w:rFonts w:ascii="Wingdings" w:hAnsi="Wingdings" w:hint="default"/>
      </w:rPr>
    </w:lvl>
    <w:lvl w:ilvl="3" w:tplc="53205168">
      <w:start w:val="1"/>
      <w:numFmt w:val="bullet"/>
      <w:lvlText w:val=""/>
      <w:lvlJc w:val="left"/>
      <w:pPr>
        <w:ind w:left="2880" w:hanging="360"/>
      </w:pPr>
      <w:rPr>
        <w:rFonts w:ascii="Symbol" w:hAnsi="Symbol" w:hint="default"/>
      </w:rPr>
    </w:lvl>
    <w:lvl w:ilvl="4" w:tplc="7FFE9028">
      <w:start w:val="1"/>
      <w:numFmt w:val="bullet"/>
      <w:lvlText w:val="o"/>
      <w:lvlJc w:val="left"/>
      <w:pPr>
        <w:ind w:left="3600" w:hanging="360"/>
      </w:pPr>
      <w:rPr>
        <w:rFonts w:ascii="Courier New" w:hAnsi="Courier New" w:hint="default"/>
      </w:rPr>
    </w:lvl>
    <w:lvl w:ilvl="5" w:tplc="D97ABC04">
      <w:start w:val="1"/>
      <w:numFmt w:val="bullet"/>
      <w:lvlText w:val=""/>
      <w:lvlJc w:val="left"/>
      <w:pPr>
        <w:ind w:left="4320" w:hanging="360"/>
      </w:pPr>
      <w:rPr>
        <w:rFonts w:ascii="Wingdings" w:hAnsi="Wingdings" w:hint="default"/>
      </w:rPr>
    </w:lvl>
    <w:lvl w:ilvl="6" w:tplc="6E149556">
      <w:start w:val="1"/>
      <w:numFmt w:val="bullet"/>
      <w:lvlText w:val=""/>
      <w:lvlJc w:val="left"/>
      <w:pPr>
        <w:ind w:left="5040" w:hanging="360"/>
      </w:pPr>
      <w:rPr>
        <w:rFonts w:ascii="Symbol" w:hAnsi="Symbol" w:hint="default"/>
      </w:rPr>
    </w:lvl>
    <w:lvl w:ilvl="7" w:tplc="9D568AB6">
      <w:start w:val="1"/>
      <w:numFmt w:val="bullet"/>
      <w:lvlText w:val="o"/>
      <w:lvlJc w:val="left"/>
      <w:pPr>
        <w:ind w:left="5760" w:hanging="360"/>
      </w:pPr>
      <w:rPr>
        <w:rFonts w:ascii="Courier New" w:hAnsi="Courier New" w:hint="default"/>
      </w:rPr>
    </w:lvl>
    <w:lvl w:ilvl="8" w:tplc="D242B076">
      <w:start w:val="1"/>
      <w:numFmt w:val="bullet"/>
      <w:lvlText w:val=""/>
      <w:lvlJc w:val="left"/>
      <w:pPr>
        <w:ind w:left="6480" w:hanging="360"/>
      </w:pPr>
      <w:rPr>
        <w:rFonts w:ascii="Wingdings" w:hAnsi="Wingdings" w:hint="default"/>
      </w:rPr>
    </w:lvl>
  </w:abstractNum>
  <w:abstractNum w:abstractNumId="16" w15:restartNumberingAfterBreak="0">
    <w:nsid w:val="423A6F03"/>
    <w:multiLevelType w:val="hybridMultilevel"/>
    <w:tmpl w:val="4E9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77025"/>
    <w:multiLevelType w:val="hybridMultilevel"/>
    <w:tmpl w:val="1554920C"/>
    <w:lvl w:ilvl="0" w:tplc="3E56E646">
      <w:start w:val="1"/>
      <w:numFmt w:val="bullet"/>
      <w:lvlText w:val=""/>
      <w:lvlJc w:val="left"/>
      <w:pPr>
        <w:ind w:left="720" w:hanging="360"/>
      </w:pPr>
      <w:rPr>
        <w:rFonts w:ascii="Symbol" w:hAnsi="Symbol" w:hint="default"/>
      </w:rPr>
    </w:lvl>
    <w:lvl w:ilvl="1" w:tplc="BF326206">
      <w:start w:val="1"/>
      <w:numFmt w:val="bullet"/>
      <w:lvlText w:val="o"/>
      <w:lvlJc w:val="left"/>
      <w:pPr>
        <w:ind w:left="1440" w:hanging="360"/>
      </w:pPr>
      <w:rPr>
        <w:rFonts w:ascii="Courier New" w:hAnsi="Courier New" w:hint="default"/>
      </w:rPr>
    </w:lvl>
    <w:lvl w:ilvl="2" w:tplc="D6A66136">
      <w:start w:val="1"/>
      <w:numFmt w:val="bullet"/>
      <w:lvlText w:val=""/>
      <w:lvlJc w:val="left"/>
      <w:pPr>
        <w:ind w:left="2160" w:hanging="360"/>
      </w:pPr>
      <w:rPr>
        <w:rFonts w:ascii="Wingdings" w:hAnsi="Wingdings" w:hint="default"/>
      </w:rPr>
    </w:lvl>
    <w:lvl w:ilvl="3" w:tplc="EC46E6D0">
      <w:start w:val="1"/>
      <w:numFmt w:val="bullet"/>
      <w:lvlText w:val=""/>
      <w:lvlJc w:val="left"/>
      <w:pPr>
        <w:ind w:left="2880" w:hanging="360"/>
      </w:pPr>
      <w:rPr>
        <w:rFonts w:ascii="Symbol" w:hAnsi="Symbol" w:hint="default"/>
      </w:rPr>
    </w:lvl>
    <w:lvl w:ilvl="4" w:tplc="703C3836">
      <w:start w:val="1"/>
      <w:numFmt w:val="bullet"/>
      <w:lvlText w:val="o"/>
      <w:lvlJc w:val="left"/>
      <w:pPr>
        <w:ind w:left="3600" w:hanging="360"/>
      </w:pPr>
      <w:rPr>
        <w:rFonts w:ascii="Courier New" w:hAnsi="Courier New" w:hint="default"/>
      </w:rPr>
    </w:lvl>
    <w:lvl w:ilvl="5" w:tplc="F350E78A">
      <w:start w:val="1"/>
      <w:numFmt w:val="bullet"/>
      <w:lvlText w:val=""/>
      <w:lvlJc w:val="left"/>
      <w:pPr>
        <w:ind w:left="4320" w:hanging="360"/>
      </w:pPr>
      <w:rPr>
        <w:rFonts w:ascii="Wingdings" w:hAnsi="Wingdings" w:hint="default"/>
      </w:rPr>
    </w:lvl>
    <w:lvl w:ilvl="6" w:tplc="5106D6AE">
      <w:start w:val="1"/>
      <w:numFmt w:val="bullet"/>
      <w:lvlText w:val=""/>
      <w:lvlJc w:val="left"/>
      <w:pPr>
        <w:ind w:left="5040" w:hanging="360"/>
      </w:pPr>
      <w:rPr>
        <w:rFonts w:ascii="Symbol" w:hAnsi="Symbol" w:hint="default"/>
      </w:rPr>
    </w:lvl>
    <w:lvl w:ilvl="7" w:tplc="86CCA120">
      <w:start w:val="1"/>
      <w:numFmt w:val="bullet"/>
      <w:lvlText w:val="o"/>
      <w:lvlJc w:val="left"/>
      <w:pPr>
        <w:ind w:left="5760" w:hanging="360"/>
      </w:pPr>
      <w:rPr>
        <w:rFonts w:ascii="Courier New" w:hAnsi="Courier New" w:hint="default"/>
      </w:rPr>
    </w:lvl>
    <w:lvl w:ilvl="8" w:tplc="B6CA0970">
      <w:start w:val="1"/>
      <w:numFmt w:val="bullet"/>
      <w:lvlText w:val=""/>
      <w:lvlJc w:val="left"/>
      <w:pPr>
        <w:ind w:left="6480" w:hanging="360"/>
      </w:pPr>
      <w:rPr>
        <w:rFonts w:ascii="Wingdings" w:hAnsi="Wingdings" w:hint="default"/>
      </w:rPr>
    </w:lvl>
  </w:abstractNum>
  <w:abstractNum w:abstractNumId="18" w15:restartNumberingAfterBreak="0">
    <w:nsid w:val="4776385B"/>
    <w:multiLevelType w:val="hybridMultilevel"/>
    <w:tmpl w:val="F1165B5E"/>
    <w:lvl w:ilvl="0" w:tplc="2B9A2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23AE3"/>
    <w:multiLevelType w:val="hybridMultilevel"/>
    <w:tmpl w:val="B1744004"/>
    <w:lvl w:ilvl="0" w:tplc="4B623BE6">
      <w:start w:val="1"/>
      <w:numFmt w:val="bullet"/>
      <w:lvlText w:val=""/>
      <w:lvlJc w:val="left"/>
      <w:pPr>
        <w:ind w:left="720" w:hanging="360"/>
      </w:pPr>
      <w:rPr>
        <w:rFonts w:ascii="Symbol" w:hAnsi="Symbol" w:hint="default"/>
      </w:rPr>
    </w:lvl>
    <w:lvl w:ilvl="1" w:tplc="63261274">
      <w:start w:val="1"/>
      <w:numFmt w:val="bullet"/>
      <w:lvlText w:val="o"/>
      <w:lvlJc w:val="left"/>
      <w:pPr>
        <w:ind w:left="1440" w:hanging="360"/>
      </w:pPr>
      <w:rPr>
        <w:rFonts w:ascii="Courier New" w:hAnsi="Courier New" w:hint="default"/>
      </w:rPr>
    </w:lvl>
    <w:lvl w:ilvl="2" w:tplc="729ADF3C">
      <w:start w:val="1"/>
      <w:numFmt w:val="bullet"/>
      <w:lvlText w:val=""/>
      <w:lvlJc w:val="left"/>
      <w:pPr>
        <w:ind w:left="2160" w:hanging="360"/>
      </w:pPr>
      <w:rPr>
        <w:rFonts w:ascii="Wingdings" w:hAnsi="Wingdings" w:hint="default"/>
      </w:rPr>
    </w:lvl>
    <w:lvl w:ilvl="3" w:tplc="87B6DCF6">
      <w:start w:val="1"/>
      <w:numFmt w:val="bullet"/>
      <w:lvlText w:val=""/>
      <w:lvlJc w:val="left"/>
      <w:pPr>
        <w:ind w:left="2880" w:hanging="360"/>
      </w:pPr>
      <w:rPr>
        <w:rFonts w:ascii="Symbol" w:hAnsi="Symbol" w:hint="default"/>
      </w:rPr>
    </w:lvl>
    <w:lvl w:ilvl="4" w:tplc="84DA26E6">
      <w:start w:val="1"/>
      <w:numFmt w:val="bullet"/>
      <w:lvlText w:val="o"/>
      <w:lvlJc w:val="left"/>
      <w:pPr>
        <w:ind w:left="3600" w:hanging="360"/>
      </w:pPr>
      <w:rPr>
        <w:rFonts w:ascii="Courier New" w:hAnsi="Courier New" w:hint="default"/>
      </w:rPr>
    </w:lvl>
    <w:lvl w:ilvl="5" w:tplc="B3F8CCD6">
      <w:start w:val="1"/>
      <w:numFmt w:val="bullet"/>
      <w:lvlText w:val=""/>
      <w:lvlJc w:val="left"/>
      <w:pPr>
        <w:ind w:left="4320" w:hanging="360"/>
      </w:pPr>
      <w:rPr>
        <w:rFonts w:ascii="Wingdings" w:hAnsi="Wingdings" w:hint="default"/>
      </w:rPr>
    </w:lvl>
    <w:lvl w:ilvl="6" w:tplc="AECC6F90">
      <w:start w:val="1"/>
      <w:numFmt w:val="bullet"/>
      <w:lvlText w:val=""/>
      <w:lvlJc w:val="left"/>
      <w:pPr>
        <w:ind w:left="5040" w:hanging="360"/>
      </w:pPr>
      <w:rPr>
        <w:rFonts w:ascii="Symbol" w:hAnsi="Symbol" w:hint="default"/>
      </w:rPr>
    </w:lvl>
    <w:lvl w:ilvl="7" w:tplc="7C74CB46">
      <w:start w:val="1"/>
      <w:numFmt w:val="bullet"/>
      <w:lvlText w:val="o"/>
      <w:lvlJc w:val="left"/>
      <w:pPr>
        <w:ind w:left="5760" w:hanging="360"/>
      </w:pPr>
      <w:rPr>
        <w:rFonts w:ascii="Courier New" w:hAnsi="Courier New" w:hint="default"/>
      </w:rPr>
    </w:lvl>
    <w:lvl w:ilvl="8" w:tplc="C8F84914">
      <w:start w:val="1"/>
      <w:numFmt w:val="bullet"/>
      <w:lvlText w:val=""/>
      <w:lvlJc w:val="left"/>
      <w:pPr>
        <w:ind w:left="6480" w:hanging="360"/>
      </w:pPr>
      <w:rPr>
        <w:rFonts w:ascii="Wingdings" w:hAnsi="Wingdings" w:hint="default"/>
      </w:rPr>
    </w:lvl>
  </w:abstractNum>
  <w:abstractNum w:abstractNumId="20" w15:restartNumberingAfterBreak="0">
    <w:nsid w:val="4D2C5A7C"/>
    <w:multiLevelType w:val="hybridMultilevel"/>
    <w:tmpl w:val="43A8DB84"/>
    <w:lvl w:ilvl="0" w:tplc="2B9A2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51581"/>
    <w:multiLevelType w:val="hybridMultilevel"/>
    <w:tmpl w:val="44A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76EC"/>
    <w:multiLevelType w:val="hybridMultilevel"/>
    <w:tmpl w:val="31AE3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910C3"/>
    <w:multiLevelType w:val="multilevel"/>
    <w:tmpl w:val="7AFC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130A57"/>
    <w:multiLevelType w:val="hybridMultilevel"/>
    <w:tmpl w:val="9A6A4EE4"/>
    <w:lvl w:ilvl="0" w:tplc="0066932E">
      <w:start w:val="1"/>
      <w:numFmt w:val="bullet"/>
      <w:lvlText w:val=""/>
      <w:lvlJc w:val="left"/>
      <w:pPr>
        <w:ind w:left="720" w:hanging="360"/>
      </w:pPr>
      <w:rPr>
        <w:rFonts w:ascii="Symbol" w:hAnsi="Symbol" w:hint="default"/>
      </w:rPr>
    </w:lvl>
    <w:lvl w:ilvl="1" w:tplc="D0A028DC">
      <w:start w:val="1"/>
      <w:numFmt w:val="bullet"/>
      <w:lvlText w:val="o"/>
      <w:lvlJc w:val="left"/>
      <w:pPr>
        <w:ind w:left="1440" w:hanging="360"/>
      </w:pPr>
      <w:rPr>
        <w:rFonts w:ascii="Courier New" w:hAnsi="Courier New" w:hint="default"/>
      </w:rPr>
    </w:lvl>
    <w:lvl w:ilvl="2" w:tplc="D0D411B8">
      <w:start w:val="1"/>
      <w:numFmt w:val="bullet"/>
      <w:lvlText w:val=""/>
      <w:lvlJc w:val="left"/>
      <w:pPr>
        <w:ind w:left="2160" w:hanging="360"/>
      </w:pPr>
      <w:rPr>
        <w:rFonts w:ascii="Wingdings" w:hAnsi="Wingdings" w:hint="default"/>
      </w:rPr>
    </w:lvl>
    <w:lvl w:ilvl="3" w:tplc="0E7E5EC4">
      <w:start w:val="1"/>
      <w:numFmt w:val="bullet"/>
      <w:lvlText w:val=""/>
      <w:lvlJc w:val="left"/>
      <w:pPr>
        <w:ind w:left="2880" w:hanging="360"/>
      </w:pPr>
      <w:rPr>
        <w:rFonts w:ascii="Symbol" w:hAnsi="Symbol" w:hint="default"/>
      </w:rPr>
    </w:lvl>
    <w:lvl w:ilvl="4" w:tplc="F97EFAF8">
      <w:start w:val="1"/>
      <w:numFmt w:val="bullet"/>
      <w:lvlText w:val="o"/>
      <w:lvlJc w:val="left"/>
      <w:pPr>
        <w:ind w:left="3600" w:hanging="360"/>
      </w:pPr>
      <w:rPr>
        <w:rFonts w:ascii="Courier New" w:hAnsi="Courier New" w:hint="default"/>
      </w:rPr>
    </w:lvl>
    <w:lvl w:ilvl="5" w:tplc="98E03EF0">
      <w:start w:val="1"/>
      <w:numFmt w:val="bullet"/>
      <w:lvlText w:val=""/>
      <w:lvlJc w:val="left"/>
      <w:pPr>
        <w:ind w:left="4320" w:hanging="360"/>
      </w:pPr>
      <w:rPr>
        <w:rFonts w:ascii="Wingdings" w:hAnsi="Wingdings" w:hint="default"/>
      </w:rPr>
    </w:lvl>
    <w:lvl w:ilvl="6" w:tplc="0DBE93B4">
      <w:start w:val="1"/>
      <w:numFmt w:val="bullet"/>
      <w:lvlText w:val=""/>
      <w:lvlJc w:val="left"/>
      <w:pPr>
        <w:ind w:left="5040" w:hanging="360"/>
      </w:pPr>
      <w:rPr>
        <w:rFonts w:ascii="Symbol" w:hAnsi="Symbol" w:hint="default"/>
      </w:rPr>
    </w:lvl>
    <w:lvl w:ilvl="7" w:tplc="DE1EC660">
      <w:start w:val="1"/>
      <w:numFmt w:val="bullet"/>
      <w:lvlText w:val="o"/>
      <w:lvlJc w:val="left"/>
      <w:pPr>
        <w:ind w:left="5760" w:hanging="360"/>
      </w:pPr>
      <w:rPr>
        <w:rFonts w:ascii="Courier New" w:hAnsi="Courier New" w:hint="default"/>
      </w:rPr>
    </w:lvl>
    <w:lvl w:ilvl="8" w:tplc="CBCE590C">
      <w:start w:val="1"/>
      <w:numFmt w:val="bullet"/>
      <w:lvlText w:val=""/>
      <w:lvlJc w:val="left"/>
      <w:pPr>
        <w:ind w:left="6480" w:hanging="360"/>
      </w:pPr>
      <w:rPr>
        <w:rFonts w:ascii="Wingdings" w:hAnsi="Wingdings" w:hint="default"/>
      </w:rPr>
    </w:lvl>
  </w:abstractNum>
  <w:abstractNum w:abstractNumId="25" w15:restartNumberingAfterBreak="0">
    <w:nsid w:val="5B03456C"/>
    <w:multiLevelType w:val="hybridMultilevel"/>
    <w:tmpl w:val="FFFFFFFF"/>
    <w:lvl w:ilvl="0" w:tplc="FB3AA472">
      <w:start w:val="1"/>
      <w:numFmt w:val="bullet"/>
      <w:lvlText w:val=""/>
      <w:lvlJc w:val="left"/>
      <w:pPr>
        <w:ind w:left="720" w:hanging="360"/>
      </w:pPr>
      <w:rPr>
        <w:rFonts w:ascii="Symbol" w:hAnsi="Symbol" w:hint="default"/>
      </w:rPr>
    </w:lvl>
    <w:lvl w:ilvl="1" w:tplc="3EAEEBD2">
      <w:start w:val="1"/>
      <w:numFmt w:val="bullet"/>
      <w:lvlText w:val="o"/>
      <w:lvlJc w:val="left"/>
      <w:pPr>
        <w:ind w:left="1440" w:hanging="360"/>
      </w:pPr>
      <w:rPr>
        <w:rFonts w:ascii="Courier New" w:hAnsi="Courier New" w:hint="default"/>
      </w:rPr>
    </w:lvl>
    <w:lvl w:ilvl="2" w:tplc="6382D9B4">
      <w:start w:val="1"/>
      <w:numFmt w:val="bullet"/>
      <w:lvlText w:val=""/>
      <w:lvlJc w:val="left"/>
      <w:pPr>
        <w:ind w:left="2160" w:hanging="360"/>
      </w:pPr>
      <w:rPr>
        <w:rFonts w:ascii="Wingdings" w:hAnsi="Wingdings" w:hint="default"/>
      </w:rPr>
    </w:lvl>
    <w:lvl w:ilvl="3" w:tplc="5956C79E">
      <w:start w:val="1"/>
      <w:numFmt w:val="bullet"/>
      <w:lvlText w:val=""/>
      <w:lvlJc w:val="left"/>
      <w:pPr>
        <w:ind w:left="2880" w:hanging="360"/>
      </w:pPr>
      <w:rPr>
        <w:rFonts w:ascii="Symbol" w:hAnsi="Symbol" w:hint="default"/>
      </w:rPr>
    </w:lvl>
    <w:lvl w:ilvl="4" w:tplc="AEA46202">
      <w:start w:val="1"/>
      <w:numFmt w:val="bullet"/>
      <w:lvlText w:val="o"/>
      <w:lvlJc w:val="left"/>
      <w:pPr>
        <w:ind w:left="3600" w:hanging="360"/>
      </w:pPr>
      <w:rPr>
        <w:rFonts w:ascii="Courier New" w:hAnsi="Courier New" w:hint="default"/>
      </w:rPr>
    </w:lvl>
    <w:lvl w:ilvl="5" w:tplc="566AB1EC">
      <w:start w:val="1"/>
      <w:numFmt w:val="bullet"/>
      <w:lvlText w:val=""/>
      <w:lvlJc w:val="left"/>
      <w:pPr>
        <w:ind w:left="4320" w:hanging="360"/>
      </w:pPr>
      <w:rPr>
        <w:rFonts w:ascii="Wingdings" w:hAnsi="Wingdings" w:hint="default"/>
      </w:rPr>
    </w:lvl>
    <w:lvl w:ilvl="6" w:tplc="36EE9130">
      <w:start w:val="1"/>
      <w:numFmt w:val="bullet"/>
      <w:lvlText w:val=""/>
      <w:lvlJc w:val="left"/>
      <w:pPr>
        <w:ind w:left="5040" w:hanging="360"/>
      </w:pPr>
      <w:rPr>
        <w:rFonts w:ascii="Symbol" w:hAnsi="Symbol" w:hint="default"/>
      </w:rPr>
    </w:lvl>
    <w:lvl w:ilvl="7" w:tplc="7C22BB14">
      <w:start w:val="1"/>
      <w:numFmt w:val="bullet"/>
      <w:lvlText w:val="o"/>
      <w:lvlJc w:val="left"/>
      <w:pPr>
        <w:ind w:left="5760" w:hanging="360"/>
      </w:pPr>
      <w:rPr>
        <w:rFonts w:ascii="Courier New" w:hAnsi="Courier New" w:hint="default"/>
      </w:rPr>
    </w:lvl>
    <w:lvl w:ilvl="8" w:tplc="7A00DAAC">
      <w:start w:val="1"/>
      <w:numFmt w:val="bullet"/>
      <w:lvlText w:val=""/>
      <w:lvlJc w:val="left"/>
      <w:pPr>
        <w:ind w:left="6480" w:hanging="360"/>
      </w:pPr>
      <w:rPr>
        <w:rFonts w:ascii="Wingdings" w:hAnsi="Wingdings" w:hint="default"/>
      </w:rPr>
    </w:lvl>
  </w:abstractNum>
  <w:abstractNum w:abstractNumId="26" w15:restartNumberingAfterBreak="0">
    <w:nsid w:val="5CF15BD8"/>
    <w:multiLevelType w:val="multilevel"/>
    <w:tmpl w:val="899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E1A7A"/>
    <w:multiLevelType w:val="hybridMultilevel"/>
    <w:tmpl w:val="F34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23D6A"/>
    <w:multiLevelType w:val="hybridMultilevel"/>
    <w:tmpl w:val="7324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C75D40"/>
    <w:multiLevelType w:val="hybridMultilevel"/>
    <w:tmpl w:val="D38A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0895"/>
    <w:multiLevelType w:val="hybridMultilevel"/>
    <w:tmpl w:val="B704A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D0170E"/>
    <w:multiLevelType w:val="hybridMultilevel"/>
    <w:tmpl w:val="536A676C"/>
    <w:lvl w:ilvl="0" w:tplc="09A683CA">
      <w:start w:val="1"/>
      <w:numFmt w:val="bullet"/>
      <w:lvlText w:val=""/>
      <w:lvlJc w:val="left"/>
      <w:pPr>
        <w:ind w:left="720" w:hanging="360"/>
      </w:pPr>
      <w:rPr>
        <w:rFonts w:ascii="Symbol" w:hAnsi="Symbol" w:hint="default"/>
      </w:rPr>
    </w:lvl>
    <w:lvl w:ilvl="1" w:tplc="501006A8">
      <w:start w:val="1"/>
      <w:numFmt w:val="bullet"/>
      <w:lvlText w:val="o"/>
      <w:lvlJc w:val="left"/>
      <w:pPr>
        <w:ind w:left="1440" w:hanging="360"/>
      </w:pPr>
      <w:rPr>
        <w:rFonts w:ascii="Courier New" w:hAnsi="Courier New" w:hint="default"/>
      </w:rPr>
    </w:lvl>
    <w:lvl w:ilvl="2" w:tplc="93280F38">
      <w:start w:val="1"/>
      <w:numFmt w:val="bullet"/>
      <w:lvlText w:val=""/>
      <w:lvlJc w:val="left"/>
      <w:pPr>
        <w:ind w:left="2160" w:hanging="360"/>
      </w:pPr>
      <w:rPr>
        <w:rFonts w:ascii="Wingdings" w:hAnsi="Wingdings" w:hint="default"/>
      </w:rPr>
    </w:lvl>
    <w:lvl w:ilvl="3" w:tplc="32428908">
      <w:start w:val="1"/>
      <w:numFmt w:val="bullet"/>
      <w:lvlText w:val=""/>
      <w:lvlJc w:val="left"/>
      <w:pPr>
        <w:ind w:left="2880" w:hanging="360"/>
      </w:pPr>
      <w:rPr>
        <w:rFonts w:ascii="Symbol" w:hAnsi="Symbol" w:hint="default"/>
      </w:rPr>
    </w:lvl>
    <w:lvl w:ilvl="4" w:tplc="7E4E0656">
      <w:start w:val="1"/>
      <w:numFmt w:val="bullet"/>
      <w:lvlText w:val="o"/>
      <w:lvlJc w:val="left"/>
      <w:pPr>
        <w:ind w:left="3600" w:hanging="360"/>
      </w:pPr>
      <w:rPr>
        <w:rFonts w:ascii="Courier New" w:hAnsi="Courier New" w:hint="default"/>
      </w:rPr>
    </w:lvl>
    <w:lvl w:ilvl="5" w:tplc="68C48A04">
      <w:start w:val="1"/>
      <w:numFmt w:val="bullet"/>
      <w:lvlText w:val=""/>
      <w:lvlJc w:val="left"/>
      <w:pPr>
        <w:ind w:left="4320" w:hanging="360"/>
      </w:pPr>
      <w:rPr>
        <w:rFonts w:ascii="Wingdings" w:hAnsi="Wingdings" w:hint="default"/>
      </w:rPr>
    </w:lvl>
    <w:lvl w:ilvl="6" w:tplc="4BA086A6">
      <w:start w:val="1"/>
      <w:numFmt w:val="bullet"/>
      <w:lvlText w:val=""/>
      <w:lvlJc w:val="left"/>
      <w:pPr>
        <w:ind w:left="5040" w:hanging="360"/>
      </w:pPr>
      <w:rPr>
        <w:rFonts w:ascii="Symbol" w:hAnsi="Symbol" w:hint="default"/>
      </w:rPr>
    </w:lvl>
    <w:lvl w:ilvl="7" w:tplc="04885918">
      <w:start w:val="1"/>
      <w:numFmt w:val="bullet"/>
      <w:lvlText w:val="o"/>
      <w:lvlJc w:val="left"/>
      <w:pPr>
        <w:ind w:left="5760" w:hanging="360"/>
      </w:pPr>
      <w:rPr>
        <w:rFonts w:ascii="Courier New" w:hAnsi="Courier New" w:hint="default"/>
      </w:rPr>
    </w:lvl>
    <w:lvl w:ilvl="8" w:tplc="4258BB7C">
      <w:start w:val="1"/>
      <w:numFmt w:val="bullet"/>
      <w:lvlText w:val=""/>
      <w:lvlJc w:val="left"/>
      <w:pPr>
        <w:ind w:left="6480" w:hanging="360"/>
      </w:pPr>
      <w:rPr>
        <w:rFonts w:ascii="Wingdings" w:hAnsi="Wingdings" w:hint="default"/>
      </w:rPr>
    </w:lvl>
  </w:abstractNum>
  <w:abstractNum w:abstractNumId="32" w15:restartNumberingAfterBreak="0">
    <w:nsid w:val="79714815"/>
    <w:multiLevelType w:val="hybridMultilevel"/>
    <w:tmpl w:val="54A6D942"/>
    <w:lvl w:ilvl="0" w:tplc="8280E7F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7959">
    <w:abstractNumId w:val="12"/>
  </w:num>
  <w:num w:numId="2" w16cid:durableId="675765844">
    <w:abstractNumId w:val="24"/>
  </w:num>
  <w:num w:numId="3" w16cid:durableId="2146042265">
    <w:abstractNumId w:val="19"/>
  </w:num>
  <w:num w:numId="4" w16cid:durableId="1081874478">
    <w:abstractNumId w:val="31"/>
  </w:num>
  <w:num w:numId="5" w16cid:durableId="1164588048">
    <w:abstractNumId w:val="14"/>
  </w:num>
  <w:num w:numId="6" w16cid:durableId="243225177">
    <w:abstractNumId w:val="13"/>
  </w:num>
  <w:num w:numId="7" w16cid:durableId="340133305">
    <w:abstractNumId w:val="1"/>
  </w:num>
  <w:num w:numId="8" w16cid:durableId="2005695121">
    <w:abstractNumId w:val="7"/>
  </w:num>
  <w:num w:numId="9" w16cid:durableId="375737507">
    <w:abstractNumId w:val="2"/>
  </w:num>
  <w:num w:numId="10" w16cid:durableId="1709378163">
    <w:abstractNumId w:val="6"/>
  </w:num>
  <w:num w:numId="11" w16cid:durableId="2036073266">
    <w:abstractNumId w:val="15"/>
  </w:num>
  <w:num w:numId="12" w16cid:durableId="352075009">
    <w:abstractNumId w:val="0"/>
  </w:num>
  <w:num w:numId="13" w16cid:durableId="463159007">
    <w:abstractNumId w:val="8"/>
  </w:num>
  <w:num w:numId="14" w16cid:durableId="349721593">
    <w:abstractNumId w:val="10"/>
  </w:num>
  <w:num w:numId="15" w16cid:durableId="1121147300">
    <w:abstractNumId w:val="25"/>
  </w:num>
  <w:num w:numId="16" w16cid:durableId="1360278589">
    <w:abstractNumId w:val="26"/>
  </w:num>
  <w:num w:numId="17" w16cid:durableId="1761222467">
    <w:abstractNumId w:val="21"/>
  </w:num>
  <w:num w:numId="18" w16cid:durableId="1739325736">
    <w:abstractNumId w:val="3"/>
  </w:num>
  <w:num w:numId="19" w16cid:durableId="770707997">
    <w:abstractNumId w:val="28"/>
  </w:num>
  <w:num w:numId="20" w16cid:durableId="427390757">
    <w:abstractNumId w:val="9"/>
  </w:num>
  <w:num w:numId="21" w16cid:durableId="1359310968">
    <w:abstractNumId w:val="11"/>
  </w:num>
  <w:num w:numId="22" w16cid:durableId="1983801281">
    <w:abstractNumId w:val="32"/>
  </w:num>
  <w:num w:numId="23" w16cid:durableId="1722442257">
    <w:abstractNumId w:val="17"/>
  </w:num>
  <w:num w:numId="24" w16cid:durableId="1517229517">
    <w:abstractNumId w:val="23"/>
  </w:num>
  <w:num w:numId="25" w16cid:durableId="1401249727">
    <w:abstractNumId w:val="22"/>
  </w:num>
  <w:num w:numId="26" w16cid:durableId="1247761101">
    <w:abstractNumId w:val="5"/>
  </w:num>
  <w:num w:numId="27" w16cid:durableId="1609702321">
    <w:abstractNumId w:val="4"/>
  </w:num>
  <w:num w:numId="28" w16cid:durableId="1692949428">
    <w:abstractNumId w:val="16"/>
  </w:num>
  <w:num w:numId="29" w16cid:durableId="1336224777">
    <w:abstractNumId w:val="18"/>
  </w:num>
  <w:num w:numId="30" w16cid:durableId="398872240">
    <w:abstractNumId w:val="29"/>
  </w:num>
  <w:num w:numId="31" w16cid:durableId="132480151">
    <w:abstractNumId w:val="30"/>
  </w:num>
  <w:num w:numId="32" w16cid:durableId="678193334">
    <w:abstractNumId w:val="27"/>
  </w:num>
  <w:num w:numId="33" w16cid:durableId="1459639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C"/>
    <w:rsid w:val="00006EC5"/>
    <w:rsid w:val="00014E20"/>
    <w:rsid w:val="000155D0"/>
    <w:rsid w:val="00015F8A"/>
    <w:rsid w:val="00020F29"/>
    <w:rsid w:val="000331BE"/>
    <w:rsid w:val="00037981"/>
    <w:rsid w:val="00040528"/>
    <w:rsid w:val="000459DB"/>
    <w:rsid w:val="000506E4"/>
    <w:rsid w:val="000513C2"/>
    <w:rsid w:val="00052C2A"/>
    <w:rsid w:val="00052C6C"/>
    <w:rsid w:val="00053B8D"/>
    <w:rsid w:val="00055C46"/>
    <w:rsid w:val="0006289B"/>
    <w:rsid w:val="0006413F"/>
    <w:rsid w:val="000712F8"/>
    <w:rsid w:val="000726F3"/>
    <w:rsid w:val="00074150"/>
    <w:rsid w:val="000762B1"/>
    <w:rsid w:val="00082677"/>
    <w:rsid w:val="00084746"/>
    <w:rsid w:val="00085734"/>
    <w:rsid w:val="00087F3A"/>
    <w:rsid w:val="00090DA6"/>
    <w:rsid w:val="00091598"/>
    <w:rsid w:val="00091736"/>
    <w:rsid w:val="0009430B"/>
    <w:rsid w:val="00094F7D"/>
    <w:rsid w:val="00096674"/>
    <w:rsid w:val="000971C9"/>
    <w:rsid w:val="0009725F"/>
    <w:rsid w:val="000A1E6E"/>
    <w:rsid w:val="000A281B"/>
    <w:rsid w:val="000A300C"/>
    <w:rsid w:val="000A5C99"/>
    <w:rsid w:val="000B637E"/>
    <w:rsid w:val="000C057A"/>
    <w:rsid w:val="000C0786"/>
    <w:rsid w:val="000C21EC"/>
    <w:rsid w:val="000C269F"/>
    <w:rsid w:val="000C3FBE"/>
    <w:rsid w:val="000C65A1"/>
    <w:rsid w:val="000D02B2"/>
    <w:rsid w:val="000D2C79"/>
    <w:rsid w:val="000D571A"/>
    <w:rsid w:val="000D72F0"/>
    <w:rsid w:val="000E2104"/>
    <w:rsid w:val="000E3842"/>
    <w:rsid w:val="000E76B5"/>
    <w:rsid w:val="000F05DB"/>
    <w:rsid w:val="000F2D81"/>
    <w:rsid w:val="000F441B"/>
    <w:rsid w:val="000F6E88"/>
    <w:rsid w:val="00101150"/>
    <w:rsid w:val="00101AC0"/>
    <w:rsid w:val="00106EA5"/>
    <w:rsid w:val="00107C0E"/>
    <w:rsid w:val="00110C6F"/>
    <w:rsid w:val="001122DF"/>
    <w:rsid w:val="00113C22"/>
    <w:rsid w:val="0011450A"/>
    <w:rsid w:val="001158DA"/>
    <w:rsid w:val="00116612"/>
    <w:rsid w:val="00121580"/>
    <w:rsid w:val="00124F79"/>
    <w:rsid w:val="001269DB"/>
    <w:rsid w:val="00126EB8"/>
    <w:rsid w:val="00137DB4"/>
    <w:rsid w:val="00142B7F"/>
    <w:rsid w:val="0014434A"/>
    <w:rsid w:val="00144CA2"/>
    <w:rsid w:val="001460D0"/>
    <w:rsid w:val="0014657E"/>
    <w:rsid w:val="00146725"/>
    <w:rsid w:val="001471B2"/>
    <w:rsid w:val="00150640"/>
    <w:rsid w:val="00150A1E"/>
    <w:rsid w:val="0015163B"/>
    <w:rsid w:val="00151F64"/>
    <w:rsid w:val="001555D9"/>
    <w:rsid w:val="0015604D"/>
    <w:rsid w:val="0015776F"/>
    <w:rsid w:val="00167B01"/>
    <w:rsid w:val="00167EA2"/>
    <w:rsid w:val="00170F17"/>
    <w:rsid w:val="00171664"/>
    <w:rsid w:val="0017583A"/>
    <w:rsid w:val="00177F48"/>
    <w:rsid w:val="00180B88"/>
    <w:rsid w:val="00182070"/>
    <w:rsid w:val="001913A3"/>
    <w:rsid w:val="00191780"/>
    <w:rsid w:val="00193CAF"/>
    <w:rsid w:val="001944F4"/>
    <w:rsid w:val="00196067"/>
    <w:rsid w:val="001A7D8D"/>
    <w:rsid w:val="001B1878"/>
    <w:rsid w:val="001B18C5"/>
    <w:rsid w:val="001C00E4"/>
    <w:rsid w:val="001D00E7"/>
    <w:rsid w:val="001D0E1D"/>
    <w:rsid w:val="001D4D3F"/>
    <w:rsid w:val="001D6BA2"/>
    <w:rsid w:val="001E1251"/>
    <w:rsid w:val="001F2A9D"/>
    <w:rsid w:val="001F35E0"/>
    <w:rsid w:val="001F504D"/>
    <w:rsid w:val="001F5CD5"/>
    <w:rsid w:val="00203484"/>
    <w:rsid w:val="00203D54"/>
    <w:rsid w:val="00204602"/>
    <w:rsid w:val="00205218"/>
    <w:rsid w:val="002065CB"/>
    <w:rsid w:val="002103F6"/>
    <w:rsid w:val="00216365"/>
    <w:rsid w:val="0022708B"/>
    <w:rsid w:val="00230B80"/>
    <w:rsid w:val="0023158C"/>
    <w:rsid w:val="00234380"/>
    <w:rsid w:val="0024119E"/>
    <w:rsid w:val="00243729"/>
    <w:rsid w:val="0024427A"/>
    <w:rsid w:val="002443C4"/>
    <w:rsid w:val="00245CA5"/>
    <w:rsid w:val="00250462"/>
    <w:rsid w:val="00251E23"/>
    <w:rsid w:val="00253B89"/>
    <w:rsid w:val="0025663A"/>
    <w:rsid w:val="00256CFD"/>
    <w:rsid w:val="00257B60"/>
    <w:rsid w:val="00263184"/>
    <w:rsid w:val="00264BAD"/>
    <w:rsid w:val="00265054"/>
    <w:rsid w:val="002677CE"/>
    <w:rsid w:val="002769B4"/>
    <w:rsid w:val="00285720"/>
    <w:rsid w:val="002911C2"/>
    <w:rsid w:val="00291B68"/>
    <w:rsid w:val="00292328"/>
    <w:rsid w:val="0029773F"/>
    <w:rsid w:val="002A621F"/>
    <w:rsid w:val="002A737B"/>
    <w:rsid w:val="002B31FF"/>
    <w:rsid w:val="002B4B2E"/>
    <w:rsid w:val="002C0BC6"/>
    <w:rsid w:val="002C239B"/>
    <w:rsid w:val="002C3CE2"/>
    <w:rsid w:val="002D0AD8"/>
    <w:rsid w:val="002D4361"/>
    <w:rsid w:val="002E5C53"/>
    <w:rsid w:val="002E7CFC"/>
    <w:rsid w:val="002F3E43"/>
    <w:rsid w:val="002F551C"/>
    <w:rsid w:val="002F7F3C"/>
    <w:rsid w:val="00305F14"/>
    <w:rsid w:val="0031161D"/>
    <w:rsid w:val="003130FC"/>
    <w:rsid w:val="0031516A"/>
    <w:rsid w:val="00321894"/>
    <w:rsid w:val="00321D5E"/>
    <w:rsid w:val="003240F7"/>
    <w:rsid w:val="0032681D"/>
    <w:rsid w:val="00332CB4"/>
    <w:rsid w:val="00333691"/>
    <w:rsid w:val="00334E77"/>
    <w:rsid w:val="00334FD3"/>
    <w:rsid w:val="003432DD"/>
    <w:rsid w:val="003444C7"/>
    <w:rsid w:val="00345A44"/>
    <w:rsid w:val="00352745"/>
    <w:rsid w:val="00352E7C"/>
    <w:rsid w:val="00353F99"/>
    <w:rsid w:val="0035477F"/>
    <w:rsid w:val="00355A91"/>
    <w:rsid w:val="00355D9B"/>
    <w:rsid w:val="00355F01"/>
    <w:rsid w:val="00357521"/>
    <w:rsid w:val="003613E2"/>
    <w:rsid w:val="003614B9"/>
    <w:rsid w:val="00361FA4"/>
    <w:rsid w:val="00362134"/>
    <w:rsid w:val="00363F57"/>
    <w:rsid w:val="00364E82"/>
    <w:rsid w:val="003711B3"/>
    <w:rsid w:val="00373DC4"/>
    <w:rsid w:val="00374185"/>
    <w:rsid w:val="003823D0"/>
    <w:rsid w:val="0038535F"/>
    <w:rsid w:val="003A0BE2"/>
    <w:rsid w:val="003A0E19"/>
    <w:rsid w:val="003A43A9"/>
    <w:rsid w:val="003A5540"/>
    <w:rsid w:val="003A6ABD"/>
    <w:rsid w:val="003B063E"/>
    <w:rsid w:val="003B094E"/>
    <w:rsid w:val="003B13BB"/>
    <w:rsid w:val="003B2E63"/>
    <w:rsid w:val="003B392F"/>
    <w:rsid w:val="003B4667"/>
    <w:rsid w:val="003B608C"/>
    <w:rsid w:val="003B6F07"/>
    <w:rsid w:val="003B78D9"/>
    <w:rsid w:val="003C3A65"/>
    <w:rsid w:val="003C3BDE"/>
    <w:rsid w:val="003D0B9C"/>
    <w:rsid w:val="003D1BE5"/>
    <w:rsid w:val="003D1D33"/>
    <w:rsid w:val="003D4991"/>
    <w:rsid w:val="003D4FD4"/>
    <w:rsid w:val="003E10CF"/>
    <w:rsid w:val="003E4F3E"/>
    <w:rsid w:val="003F4D24"/>
    <w:rsid w:val="003F596D"/>
    <w:rsid w:val="00400054"/>
    <w:rsid w:val="004004A7"/>
    <w:rsid w:val="00401C5E"/>
    <w:rsid w:val="00402D06"/>
    <w:rsid w:val="00404C32"/>
    <w:rsid w:val="004054F0"/>
    <w:rsid w:val="00413757"/>
    <w:rsid w:val="004146D0"/>
    <w:rsid w:val="00417211"/>
    <w:rsid w:val="00421A8E"/>
    <w:rsid w:val="0042234E"/>
    <w:rsid w:val="00422624"/>
    <w:rsid w:val="00424335"/>
    <w:rsid w:val="00432E3B"/>
    <w:rsid w:val="004337EF"/>
    <w:rsid w:val="00437CC0"/>
    <w:rsid w:val="00441545"/>
    <w:rsid w:val="00446694"/>
    <w:rsid w:val="00447CAC"/>
    <w:rsid w:val="0045044B"/>
    <w:rsid w:val="00455826"/>
    <w:rsid w:val="00455EBC"/>
    <w:rsid w:val="004565A9"/>
    <w:rsid w:val="0046212D"/>
    <w:rsid w:val="00463B85"/>
    <w:rsid w:val="00467924"/>
    <w:rsid w:val="004731C2"/>
    <w:rsid w:val="00483C20"/>
    <w:rsid w:val="00485988"/>
    <w:rsid w:val="004924FC"/>
    <w:rsid w:val="00495B6D"/>
    <w:rsid w:val="004A0DAE"/>
    <w:rsid w:val="004A2B24"/>
    <w:rsid w:val="004A6B1D"/>
    <w:rsid w:val="004B0240"/>
    <w:rsid w:val="004B6B60"/>
    <w:rsid w:val="004C7092"/>
    <w:rsid w:val="004D21A7"/>
    <w:rsid w:val="004D2DBC"/>
    <w:rsid w:val="004D588A"/>
    <w:rsid w:val="004E37D6"/>
    <w:rsid w:val="004E5097"/>
    <w:rsid w:val="004F1FED"/>
    <w:rsid w:val="004F4E73"/>
    <w:rsid w:val="004F512D"/>
    <w:rsid w:val="004F76C2"/>
    <w:rsid w:val="005062B0"/>
    <w:rsid w:val="0051096B"/>
    <w:rsid w:val="0051294A"/>
    <w:rsid w:val="00517258"/>
    <w:rsid w:val="0051F3C3"/>
    <w:rsid w:val="005247A0"/>
    <w:rsid w:val="0052788C"/>
    <w:rsid w:val="0052789C"/>
    <w:rsid w:val="0053240F"/>
    <w:rsid w:val="00541829"/>
    <w:rsid w:val="00544AE4"/>
    <w:rsid w:val="005464A2"/>
    <w:rsid w:val="00546ECE"/>
    <w:rsid w:val="005528CB"/>
    <w:rsid w:val="00554966"/>
    <w:rsid w:val="00555930"/>
    <w:rsid w:val="005569FF"/>
    <w:rsid w:val="005619EF"/>
    <w:rsid w:val="00563E7F"/>
    <w:rsid w:val="00564C04"/>
    <w:rsid w:val="00571E14"/>
    <w:rsid w:val="005736E0"/>
    <w:rsid w:val="00575E2A"/>
    <w:rsid w:val="00576F33"/>
    <w:rsid w:val="00577F74"/>
    <w:rsid w:val="00580481"/>
    <w:rsid w:val="005823F4"/>
    <w:rsid w:val="00590A95"/>
    <w:rsid w:val="0059526F"/>
    <w:rsid w:val="005970D6"/>
    <w:rsid w:val="005A0031"/>
    <w:rsid w:val="005A025F"/>
    <w:rsid w:val="005A0766"/>
    <w:rsid w:val="005A23A8"/>
    <w:rsid w:val="005A3A3A"/>
    <w:rsid w:val="005A62F0"/>
    <w:rsid w:val="005A71EF"/>
    <w:rsid w:val="005C3D32"/>
    <w:rsid w:val="005C50BE"/>
    <w:rsid w:val="005C65AD"/>
    <w:rsid w:val="005D0A57"/>
    <w:rsid w:val="005D63F7"/>
    <w:rsid w:val="005E05FF"/>
    <w:rsid w:val="005E3178"/>
    <w:rsid w:val="005E6A1F"/>
    <w:rsid w:val="005E731E"/>
    <w:rsid w:val="005F2EFA"/>
    <w:rsid w:val="005F4DAC"/>
    <w:rsid w:val="005F7BB2"/>
    <w:rsid w:val="005FBA09"/>
    <w:rsid w:val="006005B9"/>
    <w:rsid w:val="006056E3"/>
    <w:rsid w:val="0060769B"/>
    <w:rsid w:val="00612F83"/>
    <w:rsid w:val="006146D3"/>
    <w:rsid w:val="00615FD7"/>
    <w:rsid w:val="00621222"/>
    <w:rsid w:val="00621EE9"/>
    <w:rsid w:val="006230E4"/>
    <w:rsid w:val="006242F5"/>
    <w:rsid w:val="006256B6"/>
    <w:rsid w:val="00634C7E"/>
    <w:rsid w:val="00637A05"/>
    <w:rsid w:val="006409EF"/>
    <w:rsid w:val="0064785D"/>
    <w:rsid w:val="00647970"/>
    <w:rsid w:val="00647AF5"/>
    <w:rsid w:val="0065320B"/>
    <w:rsid w:val="00653EDB"/>
    <w:rsid w:val="00660F5C"/>
    <w:rsid w:val="00661452"/>
    <w:rsid w:val="00666F69"/>
    <w:rsid w:val="0067314E"/>
    <w:rsid w:val="00673F2F"/>
    <w:rsid w:val="00674397"/>
    <w:rsid w:val="00674F0B"/>
    <w:rsid w:val="00683E5E"/>
    <w:rsid w:val="00684921"/>
    <w:rsid w:val="00697119"/>
    <w:rsid w:val="006A7D82"/>
    <w:rsid w:val="006B07F9"/>
    <w:rsid w:val="006B2BD2"/>
    <w:rsid w:val="006B4167"/>
    <w:rsid w:val="006C0C9E"/>
    <w:rsid w:val="006C0D21"/>
    <w:rsid w:val="006C3E7F"/>
    <w:rsid w:val="006C41CF"/>
    <w:rsid w:val="006D5603"/>
    <w:rsid w:val="006D71FC"/>
    <w:rsid w:val="006E6FC1"/>
    <w:rsid w:val="006F14DE"/>
    <w:rsid w:val="006F2B25"/>
    <w:rsid w:val="00700F2C"/>
    <w:rsid w:val="0070245E"/>
    <w:rsid w:val="00703AA8"/>
    <w:rsid w:val="00705A44"/>
    <w:rsid w:val="007117F8"/>
    <w:rsid w:val="00717458"/>
    <w:rsid w:val="0071756F"/>
    <w:rsid w:val="007253B2"/>
    <w:rsid w:val="007302AF"/>
    <w:rsid w:val="007339E1"/>
    <w:rsid w:val="007346E7"/>
    <w:rsid w:val="00734924"/>
    <w:rsid w:val="00740B2D"/>
    <w:rsid w:val="00751695"/>
    <w:rsid w:val="00753CD2"/>
    <w:rsid w:val="007603BF"/>
    <w:rsid w:val="00767486"/>
    <w:rsid w:val="007717E7"/>
    <w:rsid w:val="00775F48"/>
    <w:rsid w:val="007815E9"/>
    <w:rsid w:val="00781963"/>
    <w:rsid w:val="00781CBF"/>
    <w:rsid w:val="0078311E"/>
    <w:rsid w:val="00785FE2"/>
    <w:rsid w:val="007861F1"/>
    <w:rsid w:val="00795BA8"/>
    <w:rsid w:val="007A1986"/>
    <w:rsid w:val="007B288F"/>
    <w:rsid w:val="007B6B73"/>
    <w:rsid w:val="007B7BCD"/>
    <w:rsid w:val="007C21ED"/>
    <w:rsid w:val="007C3119"/>
    <w:rsid w:val="007D2CB6"/>
    <w:rsid w:val="007D5849"/>
    <w:rsid w:val="007D6085"/>
    <w:rsid w:val="007D6963"/>
    <w:rsid w:val="007D6E1B"/>
    <w:rsid w:val="007E0596"/>
    <w:rsid w:val="007E0900"/>
    <w:rsid w:val="007E7426"/>
    <w:rsid w:val="007F5D97"/>
    <w:rsid w:val="008029B7"/>
    <w:rsid w:val="0080358A"/>
    <w:rsid w:val="00804436"/>
    <w:rsid w:val="008055BA"/>
    <w:rsid w:val="00805A16"/>
    <w:rsid w:val="00806E68"/>
    <w:rsid w:val="008155C6"/>
    <w:rsid w:val="00820CC4"/>
    <w:rsid w:val="00820F62"/>
    <w:rsid w:val="00821B74"/>
    <w:rsid w:val="0082607B"/>
    <w:rsid w:val="008261A0"/>
    <w:rsid w:val="00833167"/>
    <w:rsid w:val="00836FB1"/>
    <w:rsid w:val="00837CA0"/>
    <w:rsid w:val="0084115C"/>
    <w:rsid w:val="00842362"/>
    <w:rsid w:val="00842754"/>
    <w:rsid w:val="00843B77"/>
    <w:rsid w:val="00844751"/>
    <w:rsid w:val="0084753B"/>
    <w:rsid w:val="00852D2C"/>
    <w:rsid w:val="008606FF"/>
    <w:rsid w:val="008655C4"/>
    <w:rsid w:val="008660B9"/>
    <w:rsid w:val="008725C3"/>
    <w:rsid w:val="00872A9C"/>
    <w:rsid w:val="008730EA"/>
    <w:rsid w:val="00875324"/>
    <w:rsid w:val="00894997"/>
    <w:rsid w:val="00897021"/>
    <w:rsid w:val="008A1733"/>
    <w:rsid w:val="008A1D41"/>
    <w:rsid w:val="008A21ED"/>
    <w:rsid w:val="008A4344"/>
    <w:rsid w:val="008A457A"/>
    <w:rsid w:val="008A59AE"/>
    <w:rsid w:val="008B35FF"/>
    <w:rsid w:val="008B3B24"/>
    <w:rsid w:val="008B3DDA"/>
    <w:rsid w:val="008C1336"/>
    <w:rsid w:val="008C2FD0"/>
    <w:rsid w:val="008C6DEA"/>
    <w:rsid w:val="008C84BA"/>
    <w:rsid w:val="008D23F0"/>
    <w:rsid w:val="008D27A6"/>
    <w:rsid w:val="008D762D"/>
    <w:rsid w:val="008E17ED"/>
    <w:rsid w:val="008F9B18"/>
    <w:rsid w:val="00905A46"/>
    <w:rsid w:val="00906FE3"/>
    <w:rsid w:val="0090769C"/>
    <w:rsid w:val="00922D75"/>
    <w:rsid w:val="00924ED1"/>
    <w:rsid w:val="0092769F"/>
    <w:rsid w:val="0093173A"/>
    <w:rsid w:val="0093694A"/>
    <w:rsid w:val="00945FBC"/>
    <w:rsid w:val="009465B7"/>
    <w:rsid w:val="009523DF"/>
    <w:rsid w:val="00953405"/>
    <w:rsid w:val="009551EA"/>
    <w:rsid w:val="00961ADD"/>
    <w:rsid w:val="00971592"/>
    <w:rsid w:val="00972B77"/>
    <w:rsid w:val="0097432E"/>
    <w:rsid w:val="009759AC"/>
    <w:rsid w:val="00975FAE"/>
    <w:rsid w:val="00982FB0"/>
    <w:rsid w:val="00984268"/>
    <w:rsid w:val="00984702"/>
    <w:rsid w:val="009850FA"/>
    <w:rsid w:val="00985A1F"/>
    <w:rsid w:val="00985EB0"/>
    <w:rsid w:val="00994281"/>
    <w:rsid w:val="00994525"/>
    <w:rsid w:val="00994AEF"/>
    <w:rsid w:val="0099676F"/>
    <w:rsid w:val="00996A43"/>
    <w:rsid w:val="009A344A"/>
    <w:rsid w:val="009A68F2"/>
    <w:rsid w:val="009A7DEF"/>
    <w:rsid w:val="009B22A1"/>
    <w:rsid w:val="009B3672"/>
    <w:rsid w:val="009B4462"/>
    <w:rsid w:val="009C1FC8"/>
    <w:rsid w:val="009C292C"/>
    <w:rsid w:val="009C65AE"/>
    <w:rsid w:val="009C797A"/>
    <w:rsid w:val="009D67BF"/>
    <w:rsid w:val="009D7BBD"/>
    <w:rsid w:val="009E07FB"/>
    <w:rsid w:val="009E0E53"/>
    <w:rsid w:val="009E1282"/>
    <w:rsid w:val="009E4F0D"/>
    <w:rsid w:val="009E5DBC"/>
    <w:rsid w:val="009E618E"/>
    <w:rsid w:val="009E6A18"/>
    <w:rsid w:val="009F0057"/>
    <w:rsid w:val="009F0538"/>
    <w:rsid w:val="009F1E2D"/>
    <w:rsid w:val="009F21A4"/>
    <w:rsid w:val="009F2A1F"/>
    <w:rsid w:val="009F4014"/>
    <w:rsid w:val="009F4A63"/>
    <w:rsid w:val="009F7234"/>
    <w:rsid w:val="009F7271"/>
    <w:rsid w:val="009F7321"/>
    <w:rsid w:val="00A008CC"/>
    <w:rsid w:val="00A039B0"/>
    <w:rsid w:val="00A05EE5"/>
    <w:rsid w:val="00A07091"/>
    <w:rsid w:val="00A078E9"/>
    <w:rsid w:val="00A14263"/>
    <w:rsid w:val="00A14CDB"/>
    <w:rsid w:val="00A174DB"/>
    <w:rsid w:val="00A17A40"/>
    <w:rsid w:val="00A218AB"/>
    <w:rsid w:val="00A23F1A"/>
    <w:rsid w:val="00A24059"/>
    <w:rsid w:val="00A26BD6"/>
    <w:rsid w:val="00A27C90"/>
    <w:rsid w:val="00A30415"/>
    <w:rsid w:val="00A344A5"/>
    <w:rsid w:val="00A35C0A"/>
    <w:rsid w:val="00A35DBC"/>
    <w:rsid w:val="00A36175"/>
    <w:rsid w:val="00A366D3"/>
    <w:rsid w:val="00A53A33"/>
    <w:rsid w:val="00A54182"/>
    <w:rsid w:val="00A61FF0"/>
    <w:rsid w:val="00A62BD2"/>
    <w:rsid w:val="00A73987"/>
    <w:rsid w:val="00A74F8C"/>
    <w:rsid w:val="00A7523C"/>
    <w:rsid w:val="00A82835"/>
    <w:rsid w:val="00A87BB2"/>
    <w:rsid w:val="00A94D40"/>
    <w:rsid w:val="00AA1FA7"/>
    <w:rsid w:val="00AA36C8"/>
    <w:rsid w:val="00AB38E3"/>
    <w:rsid w:val="00AB5320"/>
    <w:rsid w:val="00AB681F"/>
    <w:rsid w:val="00AC25F3"/>
    <w:rsid w:val="00AC2D71"/>
    <w:rsid w:val="00AD24A6"/>
    <w:rsid w:val="00AD59F3"/>
    <w:rsid w:val="00AE37C3"/>
    <w:rsid w:val="00AE723B"/>
    <w:rsid w:val="00AF0504"/>
    <w:rsid w:val="00B14F38"/>
    <w:rsid w:val="00B16FF9"/>
    <w:rsid w:val="00B2084C"/>
    <w:rsid w:val="00B21D7D"/>
    <w:rsid w:val="00B3076F"/>
    <w:rsid w:val="00B35C33"/>
    <w:rsid w:val="00B37085"/>
    <w:rsid w:val="00B41F72"/>
    <w:rsid w:val="00B449C1"/>
    <w:rsid w:val="00B5139D"/>
    <w:rsid w:val="00B53775"/>
    <w:rsid w:val="00B57A50"/>
    <w:rsid w:val="00B62F4D"/>
    <w:rsid w:val="00B656CA"/>
    <w:rsid w:val="00B71F19"/>
    <w:rsid w:val="00B74C93"/>
    <w:rsid w:val="00B80BBA"/>
    <w:rsid w:val="00B9059C"/>
    <w:rsid w:val="00B933A0"/>
    <w:rsid w:val="00B93B65"/>
    <w:rsid w:val="00BA195F"/>
    <w:rsid w:val="00BA2479"/>
    <w:rsid w:val="00BA44D9"/>
    <w:rsid w:val="00BA5A20"/>
    <w:rsid w:val="00BB3D10"/>
    <w:rsid w:val="00BB4069"/>
    <w:rsid w:val="00BB4792"/>
    <w:rsid w:val="00BB6233"/>
    <w:rsid w:val="00BB72B9"/>
    <w:rsid w:val="00BB7386"/>
    <w:rsid w:val="00BC6A52"/>
    <w:rsid w:val="00BD53BE"/>
    <w:rsid w:val="00BE3E9E"/>
    <w:rsid w:val="00BF477A"/>
    <w:rsid w:val="00BF64CB"/>
    <w:rsid w:val="00BF69BF"/>
    <w:rsid w:val="00BF6BC6"/>
    <w:rsid w:val="00BF7F4E"/>
    <w:rsid w:val="00C006EE"/>
    <w:rsid w:val="00C03134"/>
    <w:rsid w:val="00C12EE9"/>
    <w:rsid w:val="00C16E98"/>
    <w:rsid w:val="00C206D8"/>
    <w:rsid w:val="00C217F2"/>
    <w:rsid w:val="00C25E2D"/>
    <w:rsid w:val="00C3082D"/>
    <w:rsid w:val="00C31F0B"/>
    <w:rsid w:val="00C3541D"/>
    <w:rsid w:val="00C36FDD"/>
    <w:rsid w:val="00C405B8"/>
    <w:rsid w:val="00C42214"/>
    <w:rsid w:val="00C47AC6"/>
    <w:rsid w:val="00C50070"/>
    <w:rsid w:val="00C51EC5"/>
    <w:rsid w:val="00C538DF"/>
    <w:rsid w:val="00C57551"/>
    <w:rsid w:val="00C60B64"/>
    <w:rsid w:val="00C63483"/>
    <w:rsid w:val="00C73F5E"/>
    <w:rsid w:val="00C74265"/>
    <w:rsid w:val="00C75F49"/>
    <w:rsid w:val="00C77E21"/>
    <w:rsid w:val="00C77FAF"/>
    <w:rsid w:val="00C81231"/>
    <w:rsid w:val="00C85A53"/>
    <w:rsid w:val="00C86657"/>
    <w:rsid w:val="00C90155"/>
    <w:rsid w:val="00C920BB"/>
    <w:rsid w:val="00C92FA4"/>
    <w:rsid w:val="00C9528A"/>
    <w:rsid w:val="00CA0A2A"/>
    <w:rsid w:val="00CA1FA3"/>
    <w:rsid w:val="00CB0D07"/>
    <w:rsid w:val="00CB0EAF"/>
    <w:rsid w:val="00CC02BD"/>
    <w:rsid w:val="00CC466F"/>
    <w:rsid w:val="00CC4946"/>
    <w:rsid w:val="00CC7938"/>
    <w:rsid w:val="00CD047B"/>
    <w:rsid w:val="00CD45D1"/>
    <w:rsid w:val="00CE2DEA"/>
    <w:rsid w:val="00CE54EB"/>
    <w:rsid w:val="00CE6EDF"/>
    <w:rsid w:val="00D12A0C"/>
    <w:rsid w:val="00D1711B"/>
    <w:rsid w:val="00D17762"/>
    <w:rsid w:val="00D22CB9"/>
    <w:rsid w:val="00D250F3"/>
    <w:rsid w:val="00D2655D"/>
    <w:rsid w:val="00D303E7"/>
    <w:rsid w:val="00D3090D"/>
    <w:rsid w:val="00D3227A"/>
    <w:rsid w:val="00D34783"/>
    <w:rsid w:val="00D357EB"/>
    <w:rsid w:val="00D35C2C"/>
    <w:rsid w:val="00D35F82"/>
    <w:rsid w:val="00D360DD"/>
    <w:rsid w:val="00D42E79"/>
    <w:rsid w:val="00D4596D"/>
    <w:rsid w:val="00D50E83"/>
    <w:rsid w:val="00D51D42"/>
    <w:rsid w:val="00D54F63"/>
    <w:rsid w:val="00D57CB5"/>
    <w:rsid w:val="00D62174"/>
    <w:rsid w:val="00D636A5"/>
    <w:rsid w:val="00D746A0"/>
    <w:rsid w:val="00D7575B"/>
    <w:rsid w:val="00D83AEA"/>
    <w:rsid w:val="00D86D7B"/>
    <w:rsid w:val="00D929C4"/>
    <w:rsid w:val="00D945DE"/>
    <w:rsid w:val="00D96D66"/>
    <w:rsid w:val="00DA0580"/>
    <w:rsid w:val="00DB6B1A"/>
    <w:rsid w:val="00DB79FC"/>
    <w:rsid w:val="00DC313D"/>
    <w:rsid w:val="00DC32DE"/>
    <w:rsid w:val="00DC472F"/>
    <w:rsid w:val="00DC5676"/>
    <w:rsid w:val="00DC5997"/>
    <w:rsid w:val="00DD6A23"/>
    <w:rsid w:val="00DE4313"/>
    <w:rsid w:val="00DE7AC9"/>
    <w:rsid w:val="00DF1DCF"/>
    <w:rsid w:val="00DF392A"/>
    <w:rsid w:val="00DF4A69"/>
    <w:rsid w:val="00DF5872"/>
    <w:rsid w:val="00DF649A"/>
    <w:rsid w:val="00DF7AA4"/>
    <w:rsid w:val="00E012A9"/>
    <w:rsid w:val="00E01F52"/>
    <w:rsid w:val="00E04BD4"/>
    <w:rsid w:val="00E110E5"/>
    <w:rsid w:val="00E11637"/>
    <w:rsid w:val="00E126D0"/>
    <w:rsid w:val="00E13D12"/>
    <w:rsid w:val="00E15C11"/>
    <w:rsid w:val="00E202A7"/>
    <w:rsid w:val="00E27364"/>
    <w:rsid w:val="00E31262"/>
    <w:rsid w:val="00E32736"/>
    <w:rsid w:val="00E331A1"/>
    <w:rsid w:val="00E33842"/>
    <w:rsid w:val="00E34A5C"/>
    <w:rsid w:val="00E432F9"/>
    <w:rsid w:val="00E45718"/>
    <w:rsid w:val="00E505A7"/>
    <w:rsid w:val="00E50C43"/>
    <w:rsid w:val="00E52ADD"/>
    <w:rsid w:val="00E547F8"/>
    <w:rsid w:val="00E54A1D"/>
    <w:rsid w:val="00E57C17"/>
    <w:rsid w:val="00E6144B"/>
    <w:rsid w:val="00E6461E"/>
    <w:rsid w:val="00E65415"/>
    <w:rsid w:val="00E673B3"/>
    <w:rsid w:val="00E7162A"/>
    <w:rsid w:val="00E72430"/>
    <w:rsid w:val="00E72DBD"/>
    <w:rsid w:val="00E77095"/>
    <w:rsid w:val="00E81155"/>
    <w:rsid w:val="00E83117"/>
    <w:rsid w:val="00E87487"/>
    <w:rsid w:val="00E9733F"/>
    <w:rsid w:val="00EA0980"/>
    <w:rsid w:val="00EA2E96"/>
    <w:rsid w:val="00EA5EED"/>
    <w:rsid w:val="00EB1A87"/>
    <w:rsid w:val="00EB3645"/>
    <w:rsid w:val="00EB3817"/>
    <w:rsid w:val="00EB5C47"/>
    <w:rsid w:val="00EC0C6C"/>
    <w:rsid w:val="00EC16C9"/>
    <w:rsid w:val="00EC1D88"/>
    <w:rsid w:val="00EC3748"/>
    <w:rsid w:val="00EC6829"/>
    <w:rsid w:val="00ED0C7E"/>
    <w:rsid w:val="00ED1137"/>
    <w:rsid w:val="00EE38B3"/>
    <w:rsid w:val="00EE6891"/>
    <w:rsid w:val="00EF0C3D"/>
    <w:rsid w:val="00EF654F"/>
    <w:rsid w:val="00EF787C"/>
    <w:rsid w:val="00F022FF"/>
    <w:rsid w:val="00F030A5"/>
    <w:rsid w:val="00F04715"/>
    <w:rsid w:val="00F0547F"/>
    <w:rsid w:val="00F06420"/>
    <w:rsid w:val="00F1772D"/>
    <w:rsid w:val="00F2784E"/>
    <w:rsid w:val="00F27D94"/>
    <w:rsid w:val="00F3152F"/>
    <w:rsid w:val="00F32DEC"/>
    <w:rsid w:val="00F3502F"/>
    <w:rsid w:val="00F41713"/>
    <w:rsid w:val="00F44430"/>
    <w:rsid w:val="00F44A71"/>
    <w:rsid w:val="00F46CD7"/>
    <w:rsid w:val="00F534C4"/>
    <w:rsid w:val="00F53BC3"/>
    <w:rsid w:val="00F60834"/>
    <w:rsid w:val="00F60F30"/>
    <w:rsid w:val="00F61D35"/>
    <w:rsid w:val="00F64CEA"/>
    <w:rsid w:val="00F65E5D"/>
    <w:rsid w:val="00F705F6"/>
    <w:rsid w:val="00F7109F"/>
    <w:rsid w:val="00F72FF1"/>
    <w:rsid w:val="00F81A07"/>
    <w:rsid w:val="00F83091"/>
    <w:rsid w:val="00F87CDC"/>
    <w:rsid w:val="00F9034E"/>
    <w:rsid w:val="00F93305"/>
    <w:rsid w:val="00F936F2"/>
    <w:rsid w:val="00FB3065"/>
    <w:rsid w:val="00FB32BE"/>
    <w:rsid w:val="00FB4CD1"/>
    <w:rsid w:val="00FB61AF"/>
    <w:rsid w:val="00FB76F2"/>
    <w:rsid w:val="00FB76F7"/>
    <w:rsid w:val="00FB7A2D"/>
    <w:rsid w:val="00FC052F"/>
    <w:rsid w:val="00FC0B8C"/>
    <w:rsid w:val="00FC2223"/>
    <w:rsid w:val="00FC35CD"/>
    <w:rsid w:val="00FC37B4"/>
    <w:rsid w:val="00FC3C6F"/>
    <w:rsid w:val="00FC5DC4"/>
    <w:rsid w:val="00FD0D79"/>
    <w:rsid w:val="00FE3510"/>
    <w:rsid w:val="00FF374D"/>
    <w:rsid w:val="0105CA64"/>
    <w:rsid w:val="0195A9EE"/>
    <w:rsid w:val="0196D41F"/>
    <w:rsid w:val="01ABE5E5"/>
    <w:rsid w:val="01CFDBF6"/>
    <w:rsid w:val="01FAF46E"/>
    <w:rsid w:val="0203DC9B"/>
    <w:rsid w:val="02275780"/>
    <w:rsid w:val="023984F0"/>
    <w:rsid w:val="023E3F99"/>
    <w:rsid w:val="024133B3"/>
    <w:rsid w:val="0284BCF6"/>
    <w:rsid w:val="0299AB2C"/>
    <w:rsid w:val="02E66534"/>
    <w:rsid w:val="02FF556A"/>
    <w:rsid w:val="031F74C2"/>
    <w:rsid w:val="032249C4"/>
    <w:rsid w:val="0329C88C"/>
    <w:rsid w:val="037C631C"/>
    <w:rsid w:val="037E9715"/>
    <w:rsid w:val="03A6D1DB"/>
    <w:rsid w:val="03A76953"/>
    <w:rsid w:val="03B384BE"/>
    <w:rsid w:val="03CB1E74"/>
    <w:rsid w:val="03ED380B"/>
    <w:rsid w:val="041DECBC"/>
    <w:rsid w:val="042B4E35"/>
    <w:rsid w:val="04462900"/>
    <w:rsid w:val="04652E6E"/>
    <w:rsid w:val="04744E6C"/>
    <w:rsid w:val="04C03C18"/>
    <w:rsid w:val="0502A9F6"/>
    <w:rsid w:val="05059F4E"/>
    <w:rsid w:val="050ED06E"/>
    <w:rsid w:val="054CF6D8"/>
    <w:rsid w:val="054F551F"/>
    <w:rsid w:val="057464F1"/>
    <w:rsid w:val="0575E05B"/>
    <w:rsid w:val="05947A36"/>
    <w:rsid w:val="05957A03"/>
    <w:rsid w:val="05B36E38"/>
    <w:rsid w:val="05BDD671"/>
    <w:rsid w:val="05EEE533"/>
    <w:rsid w:val="06455FDA"/>
    <w:rsid w:val="06971E20"/>
    <w:rsid w:val="069A12FC"/>
    <w:rsid w:val="06A37946"/>
    <w:rsid w:val="06A83538"/>
    <w:rsid w:val="06B73697"/>
    <w:rsid w:val="06DC4764"/>
    <w:rsid w:val="06DD43AD"/>
    <w:rsid w:val="070815F6"/>
    <w:rsid w:val="0711C8BD"/>
    <w:rsid w:val="071561DF"/>
    <w:rsid w:val="071B08D7"/>
    <w:rsid w:val="07213E53"/>
    <w:rsid w:val="07373E87"/>
    <w:rsid w:val="07391E55"/>
    <w:rsid w:val="074566DF"/>
    <w:rsid w:val="075D6AE4"/>
    <w:rsid w:val="07C4EDAC"/>
    <w:rsid w:val="07D9DAF1"/>
    <w:rsid w:val="07F0B821"/>
    <w:rsid w:val="07F695BD"/>
    <w:rsid w:val="07FD383A"/>
    <w:rsid w:val="081A17C0"/>
    <w:rsid w:val="0859C58E"/>
    <w:rsid w:val="085BF09D"/>
    <w:rsid w:val="086A91A2"/>
    <w:rsid w:val="088689C4"/>
    <w:rsid w:val="08F82BEA"/>
    <w:rsid w:val="09217B05"/>
    <w:rsid w:val="0924EA90"/>
    <w:rsid w:val="09668488"/>
    <w:rsid w:val="0969E17F"/>
    <w:rsid w:val="09773F21"/>
    <w:rsid w:val="0977725F"/>
    <w:rsid w:val="0978616F"/>
    <w:rsid w:val="098B47C7"/>
    <w:rsid w:val="098C2557"/>
    <w:rsid w:val="09A92458"/>
    <w:rsid w:val="09B5BDE6"/>
    <w:rsid w:val="09FE3612"/>
    <w:rsid w:val="0A3F1F40"/>
    <w:rsid w:val="0ABA9C59"/>
    <w:rsid w:val="0AC84A75"/>
    <w:rsid w:val="0AD1C3F2"/>
    <w:rsid w:val="0AF0E0C6"/>
    <w:rsid w:val="0AFEC174"/>
    <w:rsid w:val="0B037E3B"/>
    <w:rsid w:val="0B14D657"/>
    <w:rsid w:val="0B27C16B"/>
    <w:rsid w:val="0B53AB6D"/>
    <w:rsid w:val="0BB19D7E"/>
    <w:rsid w:val="0BC9E33F"/>
    <w:rsid w:val="0C155D40"/>
    <w:rsid w:val="0C37ED63"/>
    <w:rsid w:val="0C4FE00F"/>
    <w:rsid w:val="0C50DEA5"/>
    <w:rsid w:val="0CA872AD"/>
    <w:rsid w:val="0D092033"/>
    <w:rsid w:val="0D27160E"/>
    <w:rsid w:val="0D280C84"/>
    <w:rsid w:val="0D47077C"/>
    <w:rsid w:val="0D527A8D"/>
    <w:rsid w:val="0D568715"/>
    <w:rsid w:val="0D74BCF9"/>
    <w:rsid w:val="0D81F951"/>
    <w:rsid w:val="0D863B27"/>
    <w:rsid w:val="0D97297B"/>
    <w:rsid w:val="0D9769F2"/>
    <w:rsid w:val="0DA565CA"/>
    <w:rsid w:val="0DEA29AD"/>
    <w:rsid w:val="0E042A39"/>
    <w:rsid w:val="0E314498"/>
    <w:rsid w:val="0E703AFE"/>
    <w:rsid w:val="0E8AEC6E"/>
    <w:rsid w:val="0EE2A707"/>
    <w:rsid w:val="0F2E9791"/>
    <w:rsid w:val="0F3DBE0A"/>
    <w:rsid w:val="0F58BF5E"/>
    <w:rsid w:val="0F730DB9"/>
    <w:rsid w:val="0FCDFE61"/>
    <w:rsid w:val="0FECF8F4"/>
    <w:rsid w:val="0FF31C4E"/>
    <w:rsid w:val="102B7CA1"/>
    <w:rsid w:val="10B81CD3"/>
    <w:rsid w:val="10DC94D6"/>
    <w:rsid w:val="10EAE6F7"/>
    <w:rsid w:val="1105F475"/>
    <w:rsid w:val="112F9928"/>
    <w:rsid w:val="114A20F1"/>
    <w:rsid w:val="115234F0"/>
    <w:rsid w:val="11601FA9"/>
    <w:rsid w:val="1193CA0F"/>
    <w:rsid w:val="11DC1AE4"/>
    <w:rsid w:val="11FA1594"/>
    <w:rsid w:val="12589294"/>
    <w:rsid w:val="12B20364"/>
    <w:rsid w:val="12E8564B"/>
    <w:rsid w:val="12ED44E9"/>
    <w:rsid w:val="1300850D"/>
    <w:rsid w:val="1390B855"/>
    <w:rsid w:val="13CA71D6"/>
    <w:rsid w:val="13E23848"/>
    <w:rsid w:val="13F6A1ED"/>
    <w:rsid w:val="140F35CA"/>
    <w:rsid w:val="1412B909"/>
    <w:rsid w:val="14175CC6"/>
    <w:rsid w:val="144E8989"/>
    <w:rsid w:val="145F387B"/>
    <w:rsid w:val="1481EE33"/>
    <w:rsid w:val="149FAF97"/>
    <w:rsid w:val="14C666A2"/>
    <w:rsid w:val="14DC1FE2"/>
    <w:rsid w:val="14E0503E"/>
    <w:rsid w:val="14EB5C00"/>
    <w:rsid w:val="14ECFF2E"/>
    <w:rsid w:val="15364F36"/>
    <w:rsid w:val="1541B504"/>
    <w:rsid w:val="154C508C"/>
    <w:rsid w:val="1566AE54"/>
    <w:rsid w:val="156FD649"/>
    <w:rsid w:val="1580909C"/>
    <w:rsid w:val="15891303"/>
    <w:rsid w:val="158C91E4"/>
    <w:rsid w:val="15AEB0DA"/>
    <w:rsid w:val="15B2B4C7"/>
    <w:rsid w:val="15BA5064"/>
    <w:rsid w:val="16120F5A"/>
    <w:rsid w:val="162C2BDA"/>
    <w:rsid w:val="1641741B"/>
    <w:rsid w:val="1668C9CA"/>
    <w:rsid w:val="167187E8"/>
    <w:rsid w:val="1671FF9E"/>
    <w:rsid w:val="1675F981"/>
    <w:rsid w:val="1682269E"/>
    <w:rsid w:val="169A8D48"/>
    <w:rsid w:val="16D44AA3"/>
    <w:rsid w:val="172F3C70"/>
    <w:rsid w:val="1764F717"/>
    <w:rsid w:val="177AC47A"/>
    <w:rsid w:val="1789C595"/>
    <w:rsid w:val="17B79915"/>
    <w:rsid w:val="17C106A3"/>
    <w:rsid w:val="17DFC0EB"/>
    <w:rsid w:val="17FF23D7"/>
    <w:rsid w:val="18064714"/>
    <w:rsid w:val="183602D6"/>
    <w:rsid w:val="18751332"/>
    <w:rsid w:val="18D88F53"/>
    <w:rsid w:val="18F6AEE3"/>
    <w:rsid w:val="19022FDE"/>
    <w:rsid w:val="1922BEA7"/>
    <w:rsid w:val="19268777"/>
    <w:rsid w:val="19325786"/>
    <w:rsid w:val="193EB774"/>
    <w:rsid w:val="19594E2C"/>
    <w:rsid w:val="196B8225"/>
    <w:rsid w:val="196C94CB"/>
    <w:rsid w:val="19894FF8"/>
    <w:rsid w:val="19986AFD"/>
    <w:rsid w:val="19AD02CB"/>
    <w:rsid w:val="19B0AE2A"/>
    <w:rsid w:val="19BD9907"/>
    <w:rsid w:val="19C753C7"/>
    <w:rsid w:val="19E8FCE7"/>
    <w:rsid w:val="19EA7976"/>
    <w:rsid w:val="19F69EF3"/>
    <w:rsid w:val="1A0B86BE"/>
    <w:rsid w:val="1A0C907D"/>
    <w:rsid w:val="1A380177"/>
    <w:rsid w:val="1A431DC6"/>
    <w:rsid w:val="1A90AC62"/>
    <w:rsid w:val="1AB209B1"/>
    <w:rsid w:val="1AB85192"/>
    <w:rsid w:val="1AD4B612"/>
    <w:rsid w:val="1AF010A4"/>
    <w:rsid w:val="1B24862D"/>
    <w:rsid w:val="1B4AEFDD"/>
    <w:rsid w:val="1B54042A"/>
    <w:rsid w:val="1B7074FE"/>
    <w:rsid w:val="1B7B74A2"/>
    <w:rsid w:val="1BCBF4A9"/>
    <w:rsid w:val="1BE55DA2"/>
    <w:rsid w:val="1C23E425"/>
    <w:rsid w:val="1C38D386"/>
    <w:rsid w:val="1C3D7A0F"/>
    <w:rsid w:val="1C649362"/>
    <w:rsid w:val="1CA10E5F"/>
    <w:rsid w:val="1CEB8B3B"/>
    <w:rsid w:val="1CFFAE9C"/>
    <w:rsid w:val="1D143614"/>
    <w:rsid w:val="1D1E83E9"/>
    <w:rsid w:val="1D3725BB"/>
    <w:rsid w:val="1DE8FF71"/>
    <w:rsid w:val="1DE9CDD7"/>
    <w:rsid w:val="1E048EE0"/>
    <w:rsid w:val="1E0B0234"/>
    <w:rsid w:val="1E12F0FD"/>
    <w:rsid w:val="1E2B3E47"/>
    <w:rsid w:val="1E369B90"/>
    <w:rsid w:val="1E3B5F6C"/>
    <w:rsid w:val="1E46A425"/>
    <w:rsid w:val="1E657B8C"/>
    <w:rsid w:val="1E68FECB"/>
    <w:rsid w:val="1E6BA2D4"/>
    <w:rsid w:val="1E6FF704"/>
    <w:rsid w:val="1EA11038"/>
    <w:rsid w:val="1EA4D9E3"/>
    <w:rsid w:val="1EAAA576"/>
    <w:rsid w:val="1EC16FF3"/>
    <w:rsid w:val="1EE5B026"/>
    <w:rsid w:val="1EFE055A"/>
    <w:rsid w:val="1EFE9DA5"/>
    <w:rsid w:val="1F01C12D"/>
    <w:rsid w:val="1F1035F5"/>
    <w:rsid w:val="1F1C627E"/>
    <w:rsid w:val="1F3D5EC8"/>
    <w:rsid w:val="1F44410F"/>
    <w:rsid w:val="1F71843B"/>
    <w:rsid w:val="1F7BA92D"/>
    <w:rsid w:val="1F7C6787"/>
    <w:rsid w:val="1F932FD6"/>
    <w:rsid w:val="1F940C8D"/>
    <w:rsid w:val="1F9C3C6F"/>
    <w:rsid w:val="1FA0DE8C"/>
    <w:rsid w:val="1FA1A907"/>
    <w:rsid w:val="1FAC8C38"/>
    <w:rsid w:val="1FDB55EF"/>
    <w:rsid w:val="2065A72A"/>
    <w:rsid w:val="20BF5439"/>
    <w:rsid w:val="20D15936"/>
    <w:rsid w:val="20DCB0CC"/>
    <w:rsid w:val="20FF0F52"/>
    <w:rsid w:val="210221D7"/>
    <w:rsid w:val="2112C9F3"/>
    <w:rsid w:val="2121D19A"/>
    <w:rsid w:val="212A9065"/>
    <w:rsid w:val="2140693D"/>
    <w:rsid w:val="216141FF"/>
    <w:rsid w:val="216FBA4F"/>
    <w:rsid w:val="21BF889D"/>
    <w:rsid w:val="21E19333"/>
    <w:rsid w:val="21E1AEC0"/>
    <w:rsid w:val="21F3BD53"/>
    <w:rsid w:val="220BE991"/>
    <w:rsid w:val="2222B40E"/>
    <w:rsid w:val="2227D787"/>
    <w:rsid w:val="2235827C"/>
    <w:rsid w:val="2243FBF1"/>
    <w:rsid w:val="22524945"/>
    <w:rsid w:val="2267F5CC"/>
    <w:rsid w:val="227A4E3A"/>
    <w:rsid w:val="22866893"/>
    <w:rsid w:val="22A204CE"/>
    <w:rsid w:val="22CA2A04"/>
    <w:rsid w:val="22D102E2"/>
    <w:rsid w:val="22E25642"/>
    <w:rsid w:val="22FEAF6A"/>
    <w:rsid w:val="236D46E4"/>
    <w:rsid w:val="23A7C097"/>
    <w:rsid w:val="23ABFC86"/>
    <w:rsid w:val="23D68B42"/>
    <w:rsid w:val="23D9D805"/>
    <w:rsid w:val="23E0B1C0"/>
    <w:rsid w:val="23E6FCCB"/>
    <w:rsid w:val="241C3219"/>
    <w:rsid w:val="2425BCBF"/>
    <w:rsid w:val="24546C14"/>
    <w:rsid w:val="24769DC4"/>
    <w:rsid w:val="2491C1D1"/>
    <w:rsid w:val="24B11F17"/>
    <w:rsid w:val="24D0FE6A"/>
    <w:rsid w:val="24EFE0E9"/>
    <w:rsid w:val="2535C3D6"/>
    <w:rsid w:val="254EEAA7"/>
    <w:rsid w:val="2559B6E2"/>
    <w:rsid w:val="257A07F7"/>
    <w:rsid w:val="257ACBEF"/>
    <w:rsid w:val="2590DA14"/>
    <w:rsid w:val="25B182B5"/>
    <w:rsid w:val="25BC3C5F"/>
    <w:rsid w:val="25BD6B4F"/>
    <w:rsid w:val="25F32854"/>
    <w:rsid w:val="263A5004"/>
    <w:rsid w:val="267BA7F5"/>
    <w:rsid w:val="26830928"/>
    <w:rsid w:val="26AC9ABB"/>
    <w:rsid w:val="26B2902D"/>
    <w:rsid w:val="26C51CAC"/>
    <w:rsid w:val="26F191AA"/>
    <w:rsid w:val="26F9E3D7"/>
    <w:rsid w:val="275EAD34"/>
    <w:rsid w:val="277ABCDF"/>
    <w:rsid w:val="27AB1758"/>
    <w:rsid w:val="27E5549D"/>
    <w:rsid w:val="27F33D15"/>
    <w:rsid w:val="28281A2C"/>
    <w:rsid w:val="28548687"/>
    <w:rsid w:val="2876B3D8"/>
    <w:rsid w:val="28818409"/>
    <w:rsid w:val="28AA2875"/>
    <w:rsid w:val="28B2080A"/>
    <w:rsid w:val="28DE3C55"/>
    <w:rsid w:val="290FE44F"/>
    <w:rsid w:val="2914C2EC"/>
    <w:rsid w:val="29232F36"/>
    <w:rsid w:val="29B2E7DD"/>
    <w:rsid w:val="29D61248"/>
    <w:rsid w:val="29DDAFEF"/>
    <w:rsid w:val="2A02ED2F"/>
    <w:rsid w:val="2A2E5D6B"/>
    <w:rsid w:val="2A89548E"/>
    <w:rsid w:val="2AA2186E"/>
    <w:rsid w:val="2AB876CE"/>
    <w:rsid w:val="2AE6A9BB"/>
    <w:rsid w:val="2AE70E38"/>
    <w:rsid w:val="2AFFFEFB"/>
    <w:rsid w:val="2B0AF03F"/>
    <w:rsid w:val="2B4FE72E"/>
    <w:rsid w:val="2B8CBEC1"/>
    <w:rsid w:val="2C0506B3"/>
    <w:rsid w:val="2C731CAA"/>
    <w:rsid w:val="2C78F9D0"/>
    <w:rsid w:val="2C7FE0DD"/>
    <w:rsid w:val="2D6EB501"/>
    <w:rsid w:val="2D92F938"/>
    <w:rsid w:val="2DA33A67"/>
    <w:rsid w:val="2DFE0659"/>
    <w:rsid w:val="2E2AF444"/>
    <w:rsid w:val="2E41F989"/>
    <w:rsid w:val="2E6A4DF8"/>
    <w:rsid w:val="2E8FC1F0"/>
    <w:rsid w:val="2E929D37"/>
    <w:rsid w:val="2F03BBD8"/>
    <w:rsid w:val="2F129E6D"/>
    <w:rsid w:val="2F201A9E"/>
    <w:rsid w:val="2F753EDC"/>
    <w:rsid w:val="2F8A036A"/>
    <w:rsid w:val="2FB8B9EE"/>
    <w:rsid w:val="2FE6D2D6"/>
    <w:rsid w:val="2FFFB681"/>
    <w:rsid w:val="3039593F"/>
    <w:rsid w:val="304250C4"/>
    <w:rsid w:val="3042B532"/>
    <w:rsid w:val="304AB2A3"/>
    <w:rsid w:val="305CCA84"/>
    <w:rsid w:val="3069202E"/>
    <w:rsid w:val="306B95F8"/>
    <w:rsid w:val="3075206F"/>
    <w:rsid w:val="30BD59B6"/>
    <w:rsid w:val="30EE2D85"/>
    <w:rsid w:val="30EE89CA"/>
    <w:rsid w:val="310B65A5"/>
    <w:rsid w:val="311B2CE2"/>
    <w:rsid w:val="311BC07D"/>
    <w:rsid w:val="3132EFA1"/>
    <w:rsid w:val="315C1233"/>
    <w:rsid w:val="31819537"/>
    <w:rsid w:val="3183006F"/>
    <w:rsid w:val="31841625"/>
    <w:rsid w:val="318CCE5B"/>
    <w:rsid w:val="31AD11C1"/>
    <w:rsid w:val="31C762B2"/>
    <w:rsid w:val="32017C61"/>
    <w:rsid w:val="3203A122"/>
    <w:rsid w:val="32185176"/>
    <w:rsid w:val="322309A4"/>
    <w:rsid w:val="322F56BB"/>
    <w:rsid w:val="323F3003"/>
    <w:rsid w:val="32465409"/>
    <w:rsid w:val="324B419F"/>
    <w:rsid w:val="325A5875"/>
    <w:rsid w:val="329F102F"/>
    <w:rsid w:val="3315DFC5"/>
    <w:rsid w:val="335AC767"/>
    <w:rsid w:val="337DC42C"/>
    <w:rsid w:val="33F32D6B"/>
    <w:rsid w:val="34033587"/>
    <w:rsid w:val="3407FEAF"/>
    <w:rsid w:val="34237E9B"/>
    <w:rsid w:val="3431FD66"/>
    <w:rsid w:val="344114A4"/>
    <w:rsid w:val="3444F4A6"/>
    <w:rsid w:val="344C8BF9"/>
    <w:rsid w:val="346521DC"/>
    <w:rsid w:val="3465840C"/>
    <w:rsid w:val="347ECD6F"/>
    <w:rsid w:val="34AB79BB"/>
    <w:rsid w:val="34C62C93"/>
    <w:rsid w:val="34C7A0E3"/>
    <w:rsid w:val="34D0912D"/>
    <w:rsid w:val="34F188E9"/>
    <w:rsid w:val="350B68E2"/>
    <w:rsid w:val="351C38C1"/>
    <w:rsid w:val="353AAA6C"/>
    <w:rsid w:val="3572A3A9"/>
    <w:rsid w:val="357C87BE"/>
    <w:rsid w:val="3583F60D"/>
    <w:rsid w:val="35A62CF0"/>
    <w:rsid w:val="35D6712A"/>
    <w:rsid w:val="35DBA017"/>
    <w:rsid w:val="35F3DADD"/>
    <w:rsid w:val="35F7D5C7"/>
    <w:rsid w:val="360815A4"/>
    <w:rsid w:val="360BFD04"/>
    <w:rsid w:val="36529B14"/>
    <w:rsid w:val="36E192D2"/>
    <w:rsid w:val="36EA41EB"/>
    <w:rsid w:val="36F64650"/>
    <w:rsid w:val="370E2DF2"/>
    <w:rsid w:val="371D477E"/>
    <w:rsid w:val="372ACBB6"/>
    <w:rsid w:val="374B67E7"/>
    <w:rsid w:val="374B9AB8"/>
    <w:rsid w:val="378F0D4B"/>
    <w:rsid w:val="37C94F1D"/>
    <w:rsid w:val="37E47DBA"/>
    <w:rsid w:val="37E8A9F9"/>
    <w:rsid w:val="37EA6F66"/>
    <w:rsid w:val="37EBD7C0"/>
    <w:rsid w:val="37F906FC"/>
    <w:rsid w:val="37FE12F1"/>
    <w:rsid w:val="3825BB02"/>
    <w:rsid w:val="3841EF63"/>
    <w:rsid w:val="389551C9"/>
    <w:rsid w:val="38AF2EBA"/>
    <w:rsid w:val="38FAB30C"/>
    <w:rsid w:val="390E2533"/>
    <w:rsid w:val="39430885"/>
    <w:rsid w:val="39938A22"/>
    <w:rsid w:val="39AAE9A0"/>
    <w:rsid w:val="39BB574F"/>
    <w:rsid w:val="39C930AC"/>
    <w:rsid w:val="39D30F4A"/>
    <w:rsid w:val="39E45A90"/>
    <w:rsid w:val="3A12CFF3"/>
    <w:rsid w:val="3A5A1CC2"/>
    <w:rsid w:val="3A6EDB77"/>
    <w:rsid w:val="3A762C50"/>
    <w:rsid w:val="3A811FA6"/>
    <w:rsid w:val="3AA78956"/>
    <w:rsid w:val="3AA7E914"/>
    <w:rsid w:val="3AB11B33"/>
    <w:rsid w:val="3ABB5A4A"/>
    <w:rsid w:val="3AD98D64"/>
    <w:rsid w:val="3B0F41BA"/>
    <w:rsid w:val="3B286A17"/>
    <w:rsid w:val="3B2E1809"/>
    <w:rsid w:val="3B2E1C15"/>
    <w:rsid w:val="3B341CE8"/>
    <w:rsid w:val="3B3ECEF2"/>
    <w:rsid w:val="3B70E7DE"/>
    <w:rsid w:val="3BA9A14B"/>
    <w:rsid w:val="3BC9B773"/>
    <w:rsid w:val="3BCF4895"/>
    <w:rsid w:val="3BFF16FF"/>
    <w:rsid w:val="3C48C4EA"/>
    <w:rsid w:val="3C6F9C49"/>
    <w:rsid w:val="3C846D8D"/>
    <w:rsid w:val="3CC34F37"/>
    <w:rsid w:val="3D0AB00C"/>
    <w:rsid w:val="3D18A5D6"/>
    <w:rsid w:val="3D2D032F"/>
    <w:rsid w:val="3D31D4D8"/>
    <w:rsid w:val="3D3FCB55"/>
    <w:rsid w:val="3D84CA6D"/>
    <w:rsid w:val="3D8B339F"/>
    <w:rsid w:val="3DB9C2D8"/>
    <w:rsid w:val="3DBE13E6"/>
    <w:rsid w:val="3DD0F321"/>
    <w:rsid w:val="3E102D3B"/>
    <w:rsid w:val="3E38242D"/>
    <w:rsid w:val="3E4F92FF"/>
    <w:rsid w:val="3E5E4471"/>
    <w:rsid w:val="3E873058"/>
    <w:rsid w:val="3E87408E"/>
    <w:rsid w:val="3E9186DF"/>
    <w:rsid w:val="3F0FD085"/>
    <w:rsid w:val="3F49B537"/>
    <w:rsid w:val="3F6573EF"/>
    <w:rsid w:val="3F6AA5AF"/>
    <w:rsid w:val="3F6BC63E"/>
    <w:rsid w:val="3FD854E8"/>
    <w:rsid w:val="3FF5E6ED"/>
    <w:rsid w:val="4023A867"/>
    <w:rsid w:val="4024FC37"/>
    <w:rsid w:val="40A404F2"/>
    <w:rsid w:val="40CEB97B"/>
    <w:rsid w:val="40DC98FB"/>
    <w:rsid w:val="4132CAC1"/>
    <w:rsid w:val="41412809"/>
    <w:rsid w:val="414DA6F2"/>
    <w:rsid w:val="415CE6A7"/>
    <w:rsid w:val="417EBCB4"/>
    <w:rsid w:val="418A9411"/>
    <w:rsid w:val="41EB71CE"/>
    <w:rsid w:val="4208AA92"/>
    <w:rsid w:val="420FF900"/>
    <w:rsid w:val="42101B48"/>
    <w:rsid w:val="423F84BC"/>
    <w:rsid w:val="4253C0FF"/>
    <w:rsid w:val="4264A835"/>
    <w:rsid w:val="429290D0"/>
    <w:rsid w:val="42A94320"/>
    <w:rsid w:val="42CFCD0A"/>
    <w:rsid w:val="42E665B1"/>
    <w:rsid w:val="430C72F1"/>
    <w:rsid w:val="433AA6C7"/>
    <w:rsid w:val="4374FF67"/>
    <w:rsid w:val="437F12EB"/>
    <w:rsid w:val="43E9CFE4"/>
    <w:rsid w:val="44145DA6"/>
    <w:rsid w:val="44148A82"/>
    <w:rsid w:val="4430B5B2"/>
    <w:rsid w:val="44439817"/>
    <w:rsid w:val="44462651"/>
    <w:rsid w:val="4448C57F"/>
    <w:rsid w:val="44653168"/>
    <w:rsid w:val="44747386"/>
    <w:rsid w:val="447CA66C"/>
    <w:rsid w:val="44C07CCC"/>
    <w:rsid w:val="4521F8F3"/>
    <w:rsid w:val="4542C607"/>
    <w:rsid w:val="4548E582"/>
    <w:rsid w:val="454E1A26"/>
    <w:rsid w:val="4562BA5D"/>
    <w:rsid w:val="45684A2D"/>
    <w:rsid w:val="456E0388"/>
    <w:rsid w:val="45A64A35"/>
    <w:rsid w:val="45B7C7CB"/>
    <w:rsid w:val="45C3F4E8"/>
    <w:rsid w:val="45DA0BA3"/>
    <w:rsid w:val="45E85392"/>
    <w:rsid w:val="460E9109"/>
    <w:rsid w:val="461C400B"/>
    <w:rsid w:val="46461367"/>
    <w:rsid w:val="465AE4AB"/>
    <w:rsid w:val="467AE048"/>
    <w:rsid w:val="4680EB1C"/>
    <w:rsid w:val="4695BC60"/>
    <w:rsid w:val="46BF7ACA"/>
    <w:rsid w:val="46D54320"/>
    <w:rsid w:val="4786E505"/>
    <w:rsid w:val="4789E1EF"/>
    <w:rsid w:val="47ADFB19"/>
    <w:rsid w:val="47B28F27"/>
    <w:rsid w:val="47BB05EE"/>
    <w:rsid w:val="47C8681D"/>
    <w:rsid w:val="47C8B3CB"/>
    <w:rsid w:val="47E36171"/>
    <w:rsid w:val="47EB798F"/>
    <w:rsid w:val="48547BA1"/>
    <w:rsid w:val="485A298D"/>
    <w:rsid w:val="487255CB"/>
    <w:rsid w:val="488173F4"/>
    <w:rsid w:val="48A8F2F9"/>
    <w:rsid w:val="48F018DA"/>
    <w:rsid w:val="492250E9"/>
    <w:rsid w:val="493D4FC6"/>
    <w:rsid w:val="494796F9"/>
    <w:rsid w:val="4947DFC3"/>
    <w:rsid w:val="4957D26E"/>
    <w:rsid w:val="497D1CB1"/>
    <w:rsid w:val="49ABA74F"/>
    <w:rsid w:val="49D613F6"/>
    <w:rsid w:val="4A0702EF"/>
    <w:rsid w:val="4A1AB3A4"/>
    <w:rsid w:val="4A22691D"/>
    <w:rsid w:val="4A5405F3"/>
    <w:rsid w:val="4AADE292"/>
    <w:rsid w:val="4AC5A92E"/>
    <w:rsid w:val="4AC60EE4"/>
    <w:rsid w:val="4ADD8BEA"/>
    <w:rsid w:val="4B0A6D4C"/>
    <w:rsid w:val="4B372CDF"/>
    <w:rsid w:val="4B5E91B8"/>
    <w:rsid w:val="4B7B16DD"/>
    <w:rsid w:val="4B812E90"/>
    <w:rsid w:val="4B9168D4"/>
    <w:rsid w:val="4BC15882"/>
    <w:rsid w:val="4BDA8784"/>
    <w:rsid w:val="4BE55E01"/>
    <w:rsid w:val="4BE93C4A"/>
    <w:rsid w:val="4BFB43D9"/>
    <w:rsid w:val="4C0193B1"/>
    <w:rsid w:val="4C1A90DD"/>
    <w:rsid w:val="4C494BAB"/>
    <w:rsid w:val="4C5B4955"/>
    <w:rsid w:val="4C8E429A"/>
    <w:rsid w:val="4C903B8B"/>
    <w:rsid w:val="4C94D630"/>
    <w:rsid w:val="4C9E6F87"/>
    <w:rsid w:val="4CA19300"/>
    <w:rsid w:val="4CAA06C1"/>
    <w:rsid w:val="4CAB66BE"/>
    <w:rsid w:val="4D2582F4"/>
    <w:rsid w:val="4D614ED1"/>
    <w:rsid w:val="4D98FE06"/>
    <w:rsid w:val="4DCDE3F6"/>
    <w:rsid w:val="4DDA3BA5"/>
    <w:rsid w:val="4DE7471B"/>
    <w:rsid w:val="4E13B0D5"/>
    <w:rsid w:val="4E8CD744"/>
    <w:rsid w:val="4EDB17E2"/>
    <w:rsid w:val="4EFB4B15"/>
    <w:rsid w:val="4F0CD90F"/>
    <w:rsid w:val="4F153D66"/>
    <w:rsid w:val="4F1E8B2C"/>
    <w:rsid w:val="4F2725E0"/>
    <w:rsid w:val="4FA53C37"/>
    <w:rsid w:val="4FB6D510"/>
    <w:rsid w:val="4FD1CD72"/>
    <w:rsid w:val="4FF559A0"/>
    <w:rsid w:val="5012FB23"/>
    <w:rsid w:val="50182527"/>
    <w:rsid w:val="501A3AAA"/>
    <w:rsid w:val="5025701F"/>
    <w:rsid w:val="504D9A87"/>
    <w:rsid w:val="507285CD"/>
    <w:rsid w:val="50773F16"/>
    <w:rsid w:val="50789961"/>
    <w:rsid w:val="509F834F"/>
    <w:rsid w:val="50A36F7D"/>
    <w:rsid w:val="50C14B6B"/>
    <w:rsid w:val="50F65785"/>
    <w:rsid w:val="510D1EAA"/>
    <w:rsid w:val="51367F58"/>
    <w:rsid w:val="517F5CDB"/>
    <w:rsid w:val="51890D89"/>
    <w:rsid w:val="51A71C8A"/>
    <w:rsid w:val="5202A08F"/>
    <w:rsid w:val="520915A3"/>
    <w:rsid w:val="522BFD8D"/>
    <w:rsid w:val="522D39B6"/>
    <w:rsid w:val="524C9627"/>
    <w:rsid w:val="52765FC4"/>
    <w:rsid w:val="52A657B5"/>
    <w:rsid w:val="52BC2A1A"/>
    <w:rsid w:val="52EC8AFA"/>
    <w:rsid w:val="52F721B2"/>
    <w:rsid w:val="530000DE"/>
    <w:rsid w:val="5328625F"/>
    <w:rsid w:val="53436FB6"/>
    <w:rsid w:val="53781BD9"/>
    <w:rsid w:val="53F30F1F"/>
    <w:rsid w:val="53F4A410"/>
    <w:rsid w:val="53F9FE98"/>
    <w:rsid w:val="5423C22B"/>
    <w:rsid w:val="5425CDF3"/>
    <w:rsid w:val="543B9600"/>
    <w:rsid w:val="54A891B4"/>
    <w:rsid w:val="54AE283A"/>
    <w:rsid w:val="54D4FB8B"/>
    <w:rsid w:val="54DA14AB"/>
    <w:rsid w:val="54FBC9C5"/>
    <w:rsid w:val="552A9A11"/>
    <w:rsid w:val="555860B7"/>
    <w:rsid w:val="559D57A6"/>
    <w:rsid w:val="55A5AB0C"/>
    <w:rsid w:val="55AC0C1F"/>
    <w:rsid w:val="55EAA0EC"/>
    <w:rsid w:val="55FFA4D7"/>
    <w:rsid w:val="56199DFF"/>
    <w:rsid w:val="561F64CA"/>
    <w:rsid w:val="56258985"/>
    <w:rsid w:val="563C3B3B"/>
    <w:rsid w:val="565A67AD"/>
    <w:rsid w:val="566F3517"/>
    <w:rsid w:val="56785567"/>
    <w:rsid w:val="5678C32A"/>
    <w:rsid w:val="567D63C0"/>
    <w:rsid w:val="569CD062"/>
    <w:rsid w:val="56AF997A"/>
    <w:rsid w:val="56D4E2C2"/>
    <w:rsid w:val="56E636D5"/>
    <w:rsid w:val="56EB6ADC"/>
    <w:rsid w:val="57080DDD"/>
    <w:rsid w:val="572915CF"/>
    <w:rsid w:val="572A988E"/>
    <w:rsid w:val="572FD9BB"/>
    <w:rsid w:val="574F5B0C"/>
    <w:rsid w:val="5774424E"/>
    <w:rsid w:val="57873BAA"/>
    <w:rsid w:val="5796C22F"/>
    <w:rsid w:val="579EC4DD"/>
    <w:rsid w:val="57A3FCD3"/>
    <w:rsid w:val="57A418C5"/>
    <w:rsid w:val="57A802B0"/>
    <w:rsid w:val="57D4BFFB"/>
    <w:rsid w:val="57FAFBEF"/>
    <w:rsid w:val="58095E5A"/>
    <w:rsid w:val="583A6755"/>
    <w:rsid w:val="589CDE3B"/>
    <w:rsid w:val="58B792E6"/>
    <w:rsid w:val="58CC90AF"/>
    <w:rsid w:val="596963D2"/>
    <w:rsid w:val="5976AE1B"/>
    <w:rsid w:val="5979831D"/>
    <w:rsid w:val="599B595C"/>
    <w:rsid w:val="5A976B53"/>
    <w:rsid w:val="5AA54F68"/>
    <w:rsid w:val="5AB22440"/>
    <w:rsid w:val="5AB3754D"/>
    <w:rsid w:val="5AED80BA"/>
    <w:rsid w:val="5AF62767"/>
    <w:rsid w:val="5B3A1582"/>
    <w:rsid w:val="5B3B1E56"/>
    <w:rsid w:val="5B53B01E"/>
    <w:rsid w:val="5BA83FAD"/>
    <w:rsid w:val="5BAC563D"/>
    <w:rsid w:val="5BBF7979"/>
    <w:rsid w:val="5BC185B5"/>
    <w:rsid w:val="5BCC35C2"/>
    <w:rsid w:val="5BD5A29D"/>
    <w:rsid w:val="5C34A64A"/>
    <w:rsid w:val="5C5F907B"/>
    <w:rsid w:val="5C90A3F8"/>
    <w:rsid w:val="5CA22947"/>
    <w:rsid w:val="5CAC24FD"/>
    <w:rsid w:val="5CE1D6EB"/>
    <w:rsid w:val="5D069F8B"/>
    <w:rsid w:val="5D8ED8CA"/>
    <w:rsid w:val="5D90A2EF"/>
    <w:rsid w:val="5D9B5C99"/>
    <w:rsid w:val="5DBE6469"/>
    <w:rsid w:val="5DD22607"/>
    <w:rsid w:val="5DF99F5D"/>
    <w:rsid w:val="5E371CF0"/>
    <w:rsid w:val="5E59B134"/>
    <w:rsid w:val="5E738EB7"/>
    <w:rsid w:val="5E7C13B5"/>
    <w:rsid w:val="5EA17461"/>
    <w:rsid w:val="5F193F40"/>
    <w:rsid w:val="5F32FF3F"/>
    <w:rsid w:val="5F49B30B"/>
    <w:rsid w:val="5FCBC9EA"/>
    <w:rsid w:val="60487805"/>
    <w:rsid w:val="607163EC"/>
    <w:rsid w:val="6083EADF"/>
    <w:rsid w:val="6084D3E2"/>
    <w:rsid w:val="6091E985"/>
    <w:rsid w:val="609CAD9A"/>
    <w:rsid w:val="609F68B3"/>
    <w:rsid w:val="60B8D91A"/>
    <w:rsid w:val="60C0BC48"/>
    <w:rsid w:val="60D9EDC7"/>
    <w:rsid w:val="60DF562F"/>
    <w:rsid w:val="60F438DF"/>
    <w:rsid w:val="610BD8DF"/>
    <w:rsid w:val="6123BCC0"/>
    <w:rsid w:val="614BE238"/>
    <w:rsid w:val="615FDA40"/>
    <w:rsid w:val="6162ACB5"/>
    <w:rsid w:val="61986641"/>
    <w:rsid w:val="61DEA9A1"/>
    <w:rsid w:val="61F7FD67"/>
    <w:rsid w:val="61FE4872"/>
    <w:rsid w:val="620B519B"/>
    <w:rsid w:val="621A766E"/>
    <w:rsid w:val="6231BAF4"/>
    <w:rsid w:val="6272517B"/>
    <w:rsid w:val="627AC99D"/>
    <w:rsid w:val="628989B0"/>
    <w:rsid w:val="62B3C4AB"/>
    <w:rsid w:val="62BAFBBF"/>
    <w:rsid w:val="62BC23B5"/>
    <w:rsid w:val="62BDDC45"/>
    <w:rsid w:val="6337AF9C"/>
    <w:rsid w:val="6338B992"/>
    <w:rsid w:val="634BB236"/>
    <w:rsid w:val="63883823"/>
    <w:rsid w:val="639E5FC7"/>
    <w:rsid w:val="63A2F29B"/>
    <w:rsid w:val="63C4C836"/>
    <w:rsid w:val="63CD8B55"/>
    <w:rsid w:val="63F7E161"/>
    <w:rsid w:val="6409292E"/>
    <w:rsid w:val="643EA11F"/>
    <w:rsid w:val="645C664B"/>
    <w:rsid w:val="6484E0C8"/>
    <w:rsid w:val="648F03F5"/>
    <w:rsid w:val="64C2DEE2"/>
    <w:rsid w:val="64D2DD8D"/>
    <w:rsid w:val="64F05ACD"/>
    <w:rsid w:val="64F94472"/>
    <w:rsid w:val="6522C290"/>
    <w:rsid w:val="652CE08A"/>
    <w:rsid w:val="65314B6F"/>
    <w:rsid w:val="6542EA66"/>
    <w:rsid w:val="65476C64"/>
    <w:rsid w:val="65694F2E"/>
    <w:rsid w:val="65D4CDC1"/>
    <w:rsid w:val="660CF9A0"/>
    <w:rsid w:val="666A0253"/>
    <w:rsid w:val="66760E3B"/>
    <w:rsid w:val="66D27D1D"/>
    <w:rsid w:val="66D39126"/>
    <w:rsid w:val="66F31234"/>
    <w:rsid w:val="670894B3"/>
    <w:rsid w:val="67555984"/>
    <w:rsid w:val="6773F84B"/>
    <w:rsid w:val="677B7DDB"/>
    <w:rsid w:val="67896F53"/>
    <w:rsid w:val="6795AE1E"/>
    <w:rsid w:val="67A128C3"/>
    <w:rsid w:val="67A173B0"/>
    <w:rsid w:val="67A1F1EC"/>
    <w:rsid w:val="67E4B751"/>
    <w:rsid w:val="67F1A25B"/>
    <w:rsid w:val="68024D5A"/>
    <w:rsid w:val="680B5641"/>
    <w:rsid w:val="680ED846"/>
    <w:rsid w:val="681BDBB1"/>
    <w:rsid w:val="6828B777"/>
    <w:rsid w:val="6859EA7E"/>
    <w:rsid w:val="685A09AE"/>
    <w:rsid w:val="6868711B"/>
    <w:rsid w:val="6877F50F"/>
    <w:rsid w:val="68967F3C"/>
    <w:rsid w:val="68A68D05"/>
    <w:rsid w:val="68AB66F5"/>
    <w:rsid w:val="68C80F0C"/>
    <w:rsid w:val="68F6C2AD"/>
    <w:rsid w:val="69049EDC"/>
    <w:rsid w:val="69163DC0"/>
    <w:rsid w:val="691AB402"/>
    <w:rsid w:val="69565CA5"/>
    <w:rsid w:val="6958424E"/>
    <w:rsid w:val="69627BD9"/>
    <w:rsid w:val="696A8B58"/>
    <w:rsid w:val="696F8502"/>
    <w:rsid w:val="69756786"/>
    <w:rsid w:val="69765213"/>
    <w:rsid w:val="698C1DEF"/>
    <w:rsid w:val="699FB75C"/>
    <w:rsid w:val="69DF3243"/>
    <w:rsid w:val="69F1FA47"/>
    <w:rsid w:val="69F5C7EE"/>
    <w:rsid w:val="6A0242AD"/>
    <w:rsid w:val="6A76CA25"/>
    <w:rsid w:val="6A806005"/>
    <w:rsid w:val="6A8465F9"/>
    <w:rsid w:val="6A8C030D"/>
    <w:rsid w:val="6AC0CECE"/>
    <w:rsid w:val="6ACCCC17"/>
    <w:rsid w:val="6AD1A623"/>
    <w:rsid w:val="6AEA8D94"/>
    <w:rsid w:val="6B1C97DA"/>
    <w:rsid w:val="6B24AAF9"/>
    <w:rsid w:val="6B323A6A"/>
    <w:rsid w:val="6B482CF6"/>
    <w:rsid w:val="6B7B6A10"/>
    <w:rsid w:val="6B93AFD4"/>
    <w:rsid w:val="6B952C4D"/>
    <w:rsid w:val="6BCE1FFE"/>
    <w:rsid w:val="6BF13683"/>
    <w:rsid w:val="6C06A03A"/>
    <w:rsid w:val="6C1C9600"/>
    <w:rsid w:val="6C29170D"/>
    <w:rsid w:val="6C31D45C"/>
    <w:rsid w:val="6C36B1A3"/>
    <w:rsid w:val="6C407F7D"/>
    <w:rsid w:val="6C7A5A18"/>
    <w:rsid w:val="6C8DDED8"/>
    <w:rsid w:val="6D5E1A40"/>
    <w:rsid w:val="6D62F460"/>
    <w:rsid w:val="6D650190"/>
    <w:rsid w:val="6D6D0A66"/>
    <w:rsid w:val="6D9FED52"/>
    <w:rsid w:val="6DA19D36"/>
    <w:rsid w:val="6DD1A248"/>
    <w:rsid w:val="6E4EBB56"/>
    <w:rsid w:val="6E52C9E5"/>
    <w:rsid w:val="6E71546D"/>
    <w:rsid w:val="6EB64B5C"/>
    <w:rsid w:val="6EC4FE1D"/>
    <w:rsid w:val="6EDCB7C3"/>
    <w:rsid w:val="6F035D03"/>
    <w:rsid w:val="6F136E89"/>
    <w:rsid w:val="6F1E4F2D"/>
    <w:rsid w:val="6F286830"/>
    <w:rsid w:val="6F2A257C"/>
    <w:rsid w:val="6F2E2B5B"/>
    <w:rsid w:val="6F334574"/>
    <w:rsid w:val="6F377408"/>
    <w:rsid w:val="6F854C73"/>
    <w:rsid w:val="6F8F5534"/>
    <w:rsid w:val="6F9B61B2"/>
    <w:rsid w:val="6FA1BC22"/>
    <w:rsid w:val="6FA7D4BF"/>
    <w:rsid w:val="6FAB8C5A"/>
    <w:rsid w:val="6FBAAC58"/>
    <w:rsid w:val="6FE140B0"/>
    <w:rsid w:val="6FECCECE"/>
    <w:rsid w:val="701E939B"/>
    <w:rsid w:val="704A0AC2"/>
    <w:rsid w:val="707A3E56"/>
    <w:rsid w:val="70C0A715"/>
    <w:rsid w:val="70CEF9B1"/>
    <w:rsid w:val="71072E26"/>
    <w:rsid w:val="71447DEA"/>
    <w:rsid w:val="7177D06D"/>
    <w:rsid w:val="71E2BF58"/>
    <w:rsid w:val="71FEBCF8"/>
    <w:rsid w:val="7222A95D"/>
    <w:rsid w:val="72840CBA"/>
    <w:rsid w:val="72A2FE87"/>
    <w:rsid w:val="72A8EA02"/>
    <w:rsid w:val="72B36208"/>
    <w:rsid w:val="72BC7785"/>
    <w:rsid w:val="72FF88D4"/>
    <w:rsid w:val="7335E8C3"/>
    <w:rsid w:val="734634B8"/>
    <w:rsid w:val="7380F31C"/>
    <w:rsid w:val="738CB28F"/>
    <w:rsid w:val="73982F79"/>
    <w:rsid w:val="73DCF397"/>
    <w:rsid w:val="73F7515F"/>
    <w:rsid w:val="74028214"/>
    <w:rsid w:val="7412E10F"/>
    <w:rsid w:val="74325C0F"/>
    <w:rsid w:val="7484BEF9"/>
    <w:rsid w:val="74A1E5C3"/>
    <w:rsid w:val="74B1D08B"/>
    <w:rsid w:val="74B4991F"/>
    <w:rsid w:val="74BCEE5B"/>
    <w:rsid w:val="74C79801"/>
    <w:rsid w:val="74CA6A8C"/>
    <w:rsid w:val="74DF2134"/>
    <w:rsid w:val="750FBFA7"/>
    <w:rsid w:val="7532C40D"/>
    <w:rsid w:val="75474CFE"/>
    <w:rsid w:val="758FC797"/>
    <w:rsid w:val="75A8F01E"/>
    <w:rsid w:val="75A916D6"/>
    <w:rsid w:val="75DA9F49"/>
    <w:rsid w:val="75E0AB53"/>
    <w:rsid w:val="75F86DBC"/>
    <w:rsid w:val="76028556"/>
    <w:rsid w:val="760F89B2"/>
    <w:rsid w:val="765235EF"/>
    <w:rsid w:val="766917D3"/>
    <w:rsid w:val="7688C936"/>
    <w:rsid w:val="76914031"/>
    <w:rsid w:val="76B34ABD"/>
    <w:rsid w:val="76F56E74"/>
    <w:rsid w:val="77090DC5"/>
    <w:rsid w:val="7710A933"/>
    <w:rsid w:val="77427D2A"/>
    <w:rsid w:val="7755A022"/>
    <w:rsid w:val="775A7F15"/>
    <w:rsid w:val="776312E0"/>
    <w:rsid w:val="77AD901A"/>
    <w:rsid w:val="77B0140F"/>
    <w:rsid w:val="77B09EE5"/>
    <w:rsid w:val="77B735B7"/>
    <w:rsid w:val="78132C39"/>
    <w:rsid w:val="7820747F"/>
    <w:rsid w:val="782213FF"/>
    <w:rsid w:val="7830FA69"/>
    <w:rsid w:val="78812458"/>
    <w:rsid w:val="7893479A"/>
    <w:rsid w:val="789A6B01"/>
    <w:rsid w:val="78C679A0"/>
    <w:rsid w:val="78DFC66D"/>
    <w:rsid w:val="78E1BDE2"/>
    <w:rsid w:val="78E786DB"/>
    <w:rsid w:val="7923FAB3"/>
    <w:rsid w:val="792A1A5B"/>
    <w:rsid w:val="79371E31"/>
    <w:rsid w:val="79DAC981"/>
    <w:rsid w:val="7A2ED1E3"/>
    <w:rsid w:val="7A49ABB6"/>
    <w:rsid w:val="7A50E812"/>
    <w:rsid w:val="7A6B7662"/>
    <w:rsid w:val="7A6CE73E"/>
    <w:rsid w:val="7A7E2440"/>
    <w:rsid w:val="7A81EFC2"/>
    <w:rsid w:val="7A9A1C2A"/>
    <w:rsid w:val="7AC42361"/>
    <w:rsid w:val="7AD52D2B"/>
    <w:rsid w:val="7B266869"/>
    <w:rsid w:val="7B4FC1E9"/>
    <w:rsid w:val="7B64AAD9"/>
    <w:rsid w:val="7B6BCCF1"/>
    <w:rsid w:val="7BAC879D"/>
    <w:rsid w:val="7BB800C6"/>
    <w:rsid w:val="7BCA81F1"/>
    <w:rsid w:val="7BD9357B"/>
    <w:rsid w:val="7BEA0530"/>
    <w:rsid w:val="7BEF8027"/>
    <w:rsid w:val="7BF84909"/>
    <w:rsid w:val="7C43CD39"/>
    <w:rsid w:val="7C5A50EE"/>
    <w:rsid w:val="7C5AB400"/>
    <w:rsid w:val="7C7FCC25"/>
    <w:rsid w:val="7C8EAF5B"/>
    <w:rsid w:val="7C9E3484"/>
    <w:rsid w:val="7CAFE9A7"/>
    <w:rsid w:val="7CCD239F"/>
    <w:rsid w:val="7CD626AA"/>
    <w:rsid w:val="7CE1EC4D"/>
    <w:rsid w:val="7CE3B9CF"/>
    <w:rsid w:val="7D447C85"/>
    <w:rsid w:val="7D4DE1C0"/>
    <w:rsid w:val="7D593DC5"/>
    <w:rsid w:val="7D5DDD79"/>
    <w:rsid w:val="7D66EBB8"/>
    <w:rsid w:val="7D7BBCFC"/>
    <w:rsid w:val="7D7C7B88"/>
    <w:rsid w:val="7D99B131"/>
    <w:rsid w:val="7DA06827"/>
    <w:rsid w:val="7DD8AD2E"/>
    <w:rsid w:val="7E001B0A"/>
    <w:rsid w:val="7E1C49FC"/>
    <w:rsid w:val="7E4AA1C9"/>
    <w:rsid w:val="7E9709EB"/>
    <w:rsid w:val="7EFC1544"/>
    <w:rsid w:val="7F2720E9"/>
    <w:rsid w:val="7F2E8D28"/>
    <w:rsid w:val="7F36A38C"/>
    <w:rsid w:val="7F37D709"/>
    <w:rsid w:val="7F3930A1"/>
    <w:rsid w:val="7F4739F5"/>
    <w:rsid w:val="7F5E3598"/>
    <w:rsid w:val="7F7813FC"/>
    <w:rsid w:val="7FA11019"/>
    <w:rsid w:val="7FC264C8"/>
    <w:rsid w:val="7FC6F37D"/>
    <w:rsid w:val="7FD5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C709"/>
  <w15:chartTrackingRefBased/>
  <w15:docId w15:val="{C54E28E5-043E-43F3-99B3-7D61DE5A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57"/>
    <w:rPr>
      <w:sz w:val="36"/>
    </w:rPr>
  </w:style>
  <w:style w:type="paragraph" w:styleId="Heading1">
    <w:name w:val="heading 1"/>
    <w:basedOn w:val="Normal"/>
    <w:next w:val="Normal"/>
    <w:link w:val="Heading1Char"/>
    <w:uiPriority w:val="9"/>
    <w:qFormat/>
    <w:rsid w:val="00363F57"/>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363F57"/>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7717E7"/>
    <w:pPr>
      <w:keepNext/>
      <w:keepLines/>
      <w:spacing w:before="40" w:after="0"/>
      <w:outlineLvl w:val="2"/>
    </w:pPr>
    <w:rPr>
      <w:rFonts w:eastAsiaTheme="majorEastAsia" w:cstheme="majorBidi"/>
      <w:b/>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8E"/>
    <w:rPr>
      <w:color w:val="0563C1" w:themeColor="hyperlink"/>
      <w:u w:val="single"/>
    </w:rPr>
  </w:style>
  <w:style w:type="character" w:customStyle="1" w:styleId="twitterautocompletementionazksr">
    <w:name w:val="twitterautocomplete__mention___azksr"/>
    <w:basedOn w:val="DefaultParagraphFont"/>
    <w:rsid w:val="009E618E"/>
  </w:style>
  <w:style w:type="character" w:customStyle="1" w:styleId="linklink3dxqg">
    <w:name w:val="link__link___3dxqg"/>
    <w:basedOn w:val="DefaultParagraphFont"/>
    <w:rsid w:val="009E618E"/>
  </w:style>
  <w:style w:type="paragraph" w:styleId="NormalWeb">
    <w:name w:val="Normal (Web)"/>
    <w:basedOn w:val="Normal"/>
    <w:uiPriority w:val="99"/>
    <w:unhideWhenUsed/>
    <w:rsid w:val="00A7523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f0">
    <w:name w:val="pf0"/>
    <w:basedOn w:val="Normal"/>
    <w:rsid w:val="005970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5970D6"/>
    <w:rPr>
      <w:rFonts w:ascii="Segoe UI" w:hAnsi="Segoe UI" w:cs="Segoe UI" w:hint="default"/>
      <w:sz w:val="18"/>
      <w:szCs w:val="18"/>
    </w:rPr>
  </w:style>
  <w:style w:type="character" w:customStyle="1" w:styleId="Heading1Char">
    <w:name w:val="Heading 1 Char"/>
    <w:basedOn w:val="DefaultParagraphFont"/>
    <w:link w:val="Heading1"/>
    <w:uiPriority w:val="9"/>
    <w:rsid w:val="00363F57"/>
    <w:rPr>
      <w:rFonts w:eastAsiaTheme="majorEastAsia" w:cstheme="majorBidi"/>
      <w:b/>
      <w:sz w:val="44"/>
      <w:szCs w:val="32"/>
    </w:rPr>
  </w:style>
  <w:style w:type="character" w:customStyle="1" w:styleId="Heading2Char">
    <w:name w:val="Heading 2 Char"/>
    <w:basedOn w:val="DefaultParagraphFont"/>
    <w:link w:val="Heading2"/>
    <w:uiPriority w:val="9"/>
    <w:rsid w:val="00363F57"/>
    <w:rPr>
      <w:rFonts w:eastAsiaTheme="majorEastAsia" w:cstheme="majorBidi"/>
      <w:b/>
      <w:sz w:val="40"/>
      <w:szCs w:val="26"/>
    </w:rPr>
  </w:style>
  <w:style w:type="paragraph" w:styleId="ListParagraph">
    <w:name w:val="List Paragraph"/>
    <w:basedOn w:val="Normal"/>
    <w:uiPriority w:val="34"/>
    <w:qFormat/>
    <w:rsid w:val="00C90155"/>
    <w:pPr>
      <w:ind w:left="720"/>
      <w:contextualSpacing/>
    </w:pPr>
  </w:style>
  <w:style w:type="character" w:customStyle="1" w:styleId="normaltextrun">
    <w:name w:val="normaltextrun"/>
    <w:basedOn w:val="DefaultParagraphFont"/>
    <w:rsid w:val="00A74F8C"/>
  </w:style>
  <w:style w:type="character" w:customStyle="1" w:styleId="Heading3Char">
    <w:name w:val="Heading 3 Char"/>
    <w:basedOn w:val="DefaultParagraphFont"/>
    <w:link w:val="Heading3"/>
    <w:uiPriority w:val="9"/>
    <w:rsid w:val="007717E7"/>
    <w:rPr>
      <w:rFonts w:eastAsiaTheme="majorEastAsia" w:cstheme="majorBidi"/>
      <w:b/>
      <w:sz w:val="40"/>
      <w:szCs w:val="24"/>
      <w:u w:val="single"/>
    </w:rPr>
  </w:style>
  <w:style w:type="paragraph" w:styleId="Revision">
    <w:name w:val="Revision"/>
    <w:hidden/>
    <w:uiPriority w:val="99"/>
    <w:semiHidden/>
    <w:rsid w:val="00113C22"/>
    <w:pPr>
      <w:spacing w:after="0" w:line="240" w:lineRule="auto"/>
    </w:pPr>
  </w:style>
  <w:style w:type="character" w:styleId="CommentReference">
    <w:name w:val="annotation reference"/>
    <w:basedOn w:val="DefaultParagraphFont"/>
    <w:uiPriority w:val="99"/>
    <w:semiHidden/>
    <w:unhideWhenUsed/>
    <w:rsid w:val="004E5097"/>
    <w:rPr>
      <w:sz w:val="16"/>
      <w:szCs w:val="16"/>
    </w:rPr>
  </w:style>
  <w:style w:type="paragraph" w:styleId="CommentText">
    <w:name w:val="annotation text"/>
    <w:basedOn w:val="Normal"/>
    <w:link w:val="CommentTextChar"/>
    <w:uiPriority w:val="99"/>
    <w:unhideWhenUsed/>
    <w:rsid w:val="004E5097"/>
    <w:pPr>
      <w:spacing w:line="240" w:lineRule="auto"/>
    </w:pPr>
    <w:rPr>
      <w:sz w:val="20"/>
      <w:szCs w:val="20"/>
    </w:rPr>
  </w:style>
  <w:style w:type="character" w:customStyle="1" w:styleId="CommentTextChar">
    <w:name w:val="Comment Text Char"/>
    <w:basedOn w:val="DefaultParagraphFont"/>
    <w:link w:val="CommentText"/>
    <w:uiPriority w:val="99"/>
    <w:rsid w:val="004E5097"/>
    <w:rPr>
      <w:sz w:val="20"/>
      <w:szCs w:val="20"/>
    </w:rPr>
  </w:style>
  <w:style w:type="paragraph" w:styleId="CommentSubject">
    <w:name w:val="annotation subject"/>
    <w:basedOn w:val="CommentText"/>
    <w:next w:val="CommentText"/>
    <w:link w:val="CommentSubjectChar"/>
    <w:uiPriority w:val="99"/>
    <w:semiHidden/>
    <w:unhideWhenUsed/>
    <w:rsid w:val="004E5097"/>
    <w:rPr>
      <w:b/>
      <w:bCs/>
    </w:rPr>
  </w:style>
  <w:style w:type="character" w:customStyle="1" w:styleId="CommentSubjectChar">
    <w:name w:val="Comment Subject Char"/>
    <w:basedOn w:val="CommentTextChar"/>
    <w:link w:val="CommentSubject"/>
    <w:uiPriority w:val="99"/>
    <w:semiHidden/>
    <w:rsid w:val="004E5097"/>
    <w:rPr>
      <w:b/>
      <w:bCs/>
      <w:sz w:val="20"/>
      <w:szCs w:val="20"/>
    </w:rPr>
  </w:style>
  <w:style w:type="character" w:styleId="UnresolvedMention">
    <w:name w:val="Unresolved Mention"/>
    <w:basedOn w:val="DefaultParagraphFont"/>
    <w:uiPriority w:val="99"/>
    <w:unhideWhenUsed/>
    <w:rsid w:val="00F3502F"/>
    <w:rPr>
      <w:color w:val="605E5C"/>
      <w:shd w:val="clear" w:color="auto" w:fill="E1DFDD"/>
    </w:rPr>
  </w:style>
  <w:style w:type="character" w:styleId="Mention">
    <w:name w:val="Mention"/>
    <w:basedOn w:val="DefaultParagraphFont"/>
    <w:uiPriority w:val="99"/>
    <w:unhideWhenUsed/>
    <w:rsid w:val="00F3502F"/>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3D0B9C"/>
    <w:pPr>
      <w:spacing w:line="276" w:lineRule="auto"/>
    </w:pPr>
    <w:rPr>
      <w:rFonts w:ascii="Calibri" w:eastAsia="Calibri" w:hAnsi="Calibri" w:cs="Calibri"/>
    </w:rPr>
  </w:style>
  <w:style w:type="character" w:styleId="Strong">
    <w:name w:val="Strong"/>
    <w:basedOn w:val="DefaultParagraphFont"/>
    <w:uiPriority w:val="22"/>
    <w:qFormat/>
    <w:rsid w:val="003D0B9C"/>
    <w:rPr>
      <w:b/>
      <w:bCs/>
    </w:rPr>
  </w:style>
  <w:style w:type="paragraph" w:styleId="Header">
    <w:name w:val="header"/>
    <w:basedOn w:val="Normal"/>
    <w:link w:val="HeaderChar"/>
    <w:uiPriority w:val="99"/>
    <w:unhideWhenUsed/>
    <w:rsid w:val="00BF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7A"/>
  </w:style>
  <w:style w:type="paragraph" w:styleId="Footer">
    <w:name w:val="footer"/>
    <w:basedOn w:val="Normal"/>
    <w:link w:val="FooterChar"/>
    <w:uiPriority w:val="99"/>
    <w:unhideWhenUsed/>
    <w:rsid w:val="00BF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7A"/>
  </w:style>
  <w:style w:type="paragraph" w:styleId="NoSpacing">
    <w:name w:val="No Spacing"/>
    <w:uiPriority w:val="1"/>
    <w:qFormat/>
    <w:rsid w:val="007717E7"/>
    <w:pPr>
      <w:spacing w:before="120" w:after="12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9391">
      <w:bodyDiv w:val="1"/>
      <w:marLeft w:val="0"/>
      <w:marRight w:val="0"/>
      <w:marTop w:val="0"/>
      <w:marBottom w:val="0"/>
      <w:divBdr>
        <w:top w:val="none" w:sz="0" w:space="0" w:color="auto"/>
        <w:left w:val="none" w:sz="0" w:space="0" w:color="auto"/>
        <w:bottom w:val="none" w:sz="0" w:space="0" w:color="auto"/>
        <w:right w:val="none" w:sz="0" w:space="0" w:color="auto"/>
      </w:divBdr>
    </w:div>
    <w:div w:id="532768687">
      <w:bodyDiv w:val="1"/>
      <w:marLeft w:val="0"/>
      <w:marRight w:val="0"/>
      <w:marTop w:val="0"/>
      <w:marBottom w:val="0"/>
      <w:divBdr>
        <w:top w:val="none" w:sz="0" w:space="0" w:color="auto"/>
        <w:left w:val="none" w:sz="0" w:space="0" w:color="auto"/>
        <w:bottom w:val="none" w:sz="0" w:space="0" w:color="auto"/>
        <w:right w:val="none" w:sz="0" w:space="0" w:color="auto"/>
      </w:divBdr>
    </w:div>
    <w:div w:id="1458065620">
      <w:bodyDiv w:val="1"/>
      <w:marLeft w:val="0"/>
      <w:marRight w:val="0"/>
      <w:marTop w:val="0"/>
      <w:marBottom w:val="0"/>
      <w:divBdr>
        <w:top w:val="none" w:sz="0" w:space="0" w:color="auto"/>
        <w:left w:val="none" w:sz="0" w:space="0" w:color="auto"/>
        <w:bottom w:val="none" w:sz="0" w:space="0" w:color="auto"/>
        <w:right w:val="none" w:sz="0" w:space="0" w:color="auto"/>
      </w:divBdr>
    </w:div>
    <w:div w:id="19136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yony@pipacampaig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pipacampaig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20recruitment@pipacampaig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pipacampaign.com" TargetMode="External"/><Relationship Id="rId5" Type="http://schemas.openxmlformats.org/officeDocument/2006/relationships/styles" Target="styles.xml"/><Relationship Id="rId15" Type="http://schemas.openxmlformats.org/officeDocument/2006/relationships/hyperlink" Target="http://www.pipacampaign.org/" TargetMode="External"/><Relationship Id="rId10" Type="http://schemas.openxmlformats.org/officeDocument/2006/relationships/hyperlink" Target="https://pipacampaign.org/research/covidreport?referrer=/re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pacampaign.org/who-we-are/inclusion-and-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Anna Ehnold-Danailov</DisplayName>
        <AccountId>15</AccountId>
        <AccountType/>
      </UserInfo>
      <UserInfo>
        <DisplayName>Bryony Parsons</DisplayName>
        <AccountId>47</AccountId>
        <AccountType/>
      </UserInfo>
    </SharedWithUsers>
  </documentManagement>
</p:properties>
</file>

<file path=customXml/itemProps1.xml><?xml version="1.0" encoding="utf-8"?>
<ds:datastoreItem xmlns:ds="http://schemas.openxmlformats.org/officeDocument/2006/customXml" ds:itemID="{2FB22BC1-0D39-4ABC-8D62-7473042FBDA6}">
  <ds:schemaRefs>
    <ds:schemaRef ds:uri="http://schemas.microsoft.com/sharepoint/v3/contenttype/forms"/>
  </ds:schemaRefs>
</ds:datastoreItem>
</file>

<file path=customXml/itemProps2.xml><?xml version="1.0" encoding="utf-8"?>
<ds:datastoreItem xmlns:ds="http://schemas.openxmlformats.org/officeDocument/2006/customXml" ds:itemID="{B734A98E-E2D2-45D0-85D3-CB2E15ED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77609-3B7D-404A-8B98-071E58966064}">
  <ds:schemaRefs>
    <ds:schemaRef ds:uri="http://schemas.microsoft.com/office/2006/metadata/properties"/>
    <ds:schemaRef ds:uri="http://schemas.microsoft.com/office/infopath/2007/PartnerControls"/>
    <ds:schemaRef ds:uri="884d1835-acea-41a0-82ee-2dd4f0cde53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7</cp:revision>
  <dcterms:created xsi:type="dcterms:W3CDTF">2022-04-11T14:21:00Z</dcterms:created>
  <dcterms:modified xsi:type="dcterms:W3CDTF">2022-04-12T12:53:00Z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