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0249" w14:textId="156EE9A1" w:rsidR="008556DD" w:rsidRDefault="008556DD" w:rsidP="01CC604A">
      <w:pPr>
        <w:pStyle w:val="paragraph"/>
        <w:spacing w:before="0" w:beforeAutospacing="0" w:after="0" w:afterAutospacing="0"/>
        <w:rPr>
          <w:b/>
          <w:bCs/>
          <w:color w:val="C00000"/>
          <w:sz w:val="28"/>
          <w:szCs w:val="28"/>
        </w:rPr>
      </w:pPr>
    </w:p>
    <w:p w14:paraId="7C709554" w14:textId="476E7981" w:rsidR="008556DD" w:rsidRDefault="00BF708E" w:rsidP="01CC604A">
      <w:pPr>
        <w:pStyle w:val="paragraph"/>
        <w:spacing w:before="0" w:beforeAutospacing="0" w:after="0" w:afterAutospacing="0"/>
        <w:jc w:val="right"/>
      </w:pPr>
      <w:r>
        <w:rPr>
          <w:noProof/>
        </w:rPr>
        <w:drawing>
          <wp:inline distT="0" distB="0" distL="0" distR="0" wp14:anchorId="7EFC5A14" wp14:editId="3B315A6F">
            <wp:extent cx="2675641" cy="107479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7154" cy="1079420"/>
                    </a:xfrm>
                    <a:prstGeom prst="rect">
                      <a:avLst/>
                    </a:prstGeom>
                  </pic:spPr>
                </pic:pic>
              </a:graphicData>
            </a:graphic>
          </wp:inline>
        </w:drawing>
      </w:r>
    </w:p>
    <w:p w14:paraId="60C6CBD0" w14:textId="4F218B17" w:rsidR="008556DD" w:rsidRDefault="008556DD" w:rsidP="009904B0">
      <w:pPr>
        <w:pStyle w:val="Heading1"/>
      </w:pPr>
      <w:r w:rsidRPr="01CC604A">
        <w:t xml:space="preserve">PiPA Scotland Manager </w:t>
      </w:r>
    </w:p>
    <w:p w14:paraId="5D23A4F6" w14:textId="4CE049DB" w:rsidR="008556DD" w:rsidRDefault="004B58B4" w:rsidP="01CC604A">
      <w:pPr>
        <w:pStyle w:val="paragraph"/>
        <w:spacing w:before="0" w:beforeAutospacing="0" w:after="0" w:afterAutospacing="0"/>
        <w:jc w:val="right"/>
      </w:pPr>
      <w:r w:rsidRPr="01CC604A">
        <w:rPr>
          <w:b/>
          <w:bCs/>
          <w:sz w:val="28"/>
          <w:szCs w:val="28"/>
        </w:rPr>
        <w:t xml:space="preserve"> </w:t>
      </w:r>
    </w:p>
    <w:p w14:paraId="6DA160AF" w14:textId="542600B3" w:rsidR="008556DD" w:rsidRDefault="008556DD" w:rsidP="00D63B0B">
      <w:pPr>
        <w:pStyle w:val="Subtitle"/>
      </w:pPr>
      <w:r w:rsidRPr="00D33D57">
        <w:rPr>
          <w:rStyle w:val="Strong"/>
          <w:b/>
          <w:bCs w:val="0"/>
        </w:rPr>
        <w:t>Job Description</w:t>
      </w:r>
    </w:p>
    <w:p w14:paraId="542539AF" w14:textId="1A8AD003" w:rsidR="00296B1B" w:rsidRPr="008D0DCC" w:rsidRDefault="00296B1B" w:rsidP="3909A305">
      <w:pPr>
        <w:pStyle w:val="paragraph"/>
        <w:spacing w:before="0" w:beforeAutospacing="0" w:after="0" w:afterAutospacing="0" w:line="276" w:lineRule="auto"/>
        <w:textAlignment w:val="baseline"/>
        <w:rPr>
          <w:rFonts w:asciiTheme="minorHAnsi" w:eastAsiaTheme="minorEastAsia" w:hAnsiTheme="minorHAnsi" w:cstheme="minorHAnsi"/>
          <w:sz w:val="36"/>
          <w:szCs w:val="36"/>
        </w:rPr>
      </w:pPr>
      <w:r w:rsidRPr="3909A305">
        <w:rPr>
          <w:rStyle w:val="Strong"/>
          <w:rFonts w:eastAsiaTheme="minorEastAsia" w:cstheme="minorBidi"/>
        </w:rPr>
        <w:t>Hours:</w:t>
      </w:r>
      <w:r w:rsidRPr="3909A305">
        <w:rPr>
          <w:rStyle w:val="normaltextrun"/>
          <w:rFonts w:asciiTheme="minorHAnsi" w:eastAsiaTheme="minorEastAsia" w:hAnsiTheme="minorHAnsi" w:cstheme="minorBidi"/>
          <w:b/>
          <w:bCs/>
          <w:sz w:val="22"/>
          <w:szCs w:val="22"/>
        </w:rPr>
        <w:t> </w:t>
      </w:r>
      <w:r w:rsidRPr="3909A305">
        <w:rPr>
          <w:rStyle w:val="tabchar"/>
          <w:rFonts w:asciiTheme="minorHAnsi" w:eastAsiaTheme="minorEastAsia" w:hAnsiTheme="minorHAnsi" w:cstheme="minorBidi"/>
          <w:sz w:val="22"/>
          <w:szCs w:val="22"/>
        </w:rPr>
        <w:t xml:space="preserve"> </w:t>
      </w:r>
      <w:r w:rsidRPr="008D0DCC">
        <w:rPr>
          <w:rFonts w:asciiTheme="minorHAnsi" w:eastAsiaTheme="minorEastAsia" w:hAnsiTheme="minorHAnsi" w:cstheme="minorHAnsi"/>
          <w:sz w:val="36"/>
          <w:szCs w:val="36"/>
        </w:rPr>
        <w:t>21 hours per week</w:t>
      </w:r>
      <w:r w:rsidR="00B54134" w:rsidRPr="008D0DCC">
        <w:rPr>
          <w:rFonts w:asciiTheme="minorHAnsi" w:eastAsiaTheme="minorEastAsia" w:hAnsiTheme="minorHAnsi" w:cstheme="minorHAnsi"/>
          <w:sz w:val="36"/>
          <w:szCs w:val="36"/>
        </w:rPr>
        <w:t xml:space="preserve">, </w:t>
      </w:r>
      <w:r w:rsidR="002721E0" w:rsidRPr="008D0DCC">
        <w:rPr>
          <w:rFonts w:asciiTheme="minorHAnsi" w:eastAsiaTheme="minorEastAsia" w:hAnsiTheme="minorHAnsi" w:cstheme="minorHAnsi"/>
          <w:sz w:val="36"/>
          <w:szCs w:val="36"/>
        </w:rPr>
        <w:t>remote</w:t>
      </w:r>
      <w:r w:rsidR="00C2131E" w:rsidRPr="008D0DCC">
        <w:rPr>
          <w:rFonts w:asciiTheme="minorHAnsi" w:eastAsiaTheme="minorEastAsia" w:hAnsiTheme="minorHAnsi" w:cstheme="minorHAnsi"/>
          <w:sz w:val="36"/>
          <w:szCs w:val="36"/>
        </w:rPr>
        <w:t xml:space="preserve">/ home-working, </w:t>
      </w:r>
      <w:r w:rsidR="00B54134" w:rsidRPr="008D0DCC">
        <w:rPr>
          <w:rFonts w:asciiTheme="minorHAnsi" w:eastAsiaTheme="minorEastAsia" w:hAnsiTheme="minorHAnsi" w:cstheme="minorHAnsi"/>
          <w:sz w:val="36"/>
          <w:szCs w:val="36"/>
        </w:rPr>
        <w:t>flexible</w:t>
      </w:r>
      <w:r w:rsidRPr="008D0DCC" w:rsidDel="00754B9A">
        <w:rPr>
          <w:rFonts w:asciiTheme="minorHAnsi" w:eastAsiaTheme="minorEastAsia" w:hAnsiTheme="minorHAnsi" w:cstheme="minorHAnsi"/>
          <w:sz w:val="36"/>
          <w:szCs w:val="36"/>
        </w:rPr>
        <w:t xml:space="preserve"> </w:t>
      </w:r>
    </w:p>
    <w:p w14:paraId="3322BE39" w14:textId="18F909DE" w:rsidR="00296B1B" w:rsidRPr="008D0DCC" w:rsidRDefault="00296B1B" w:rsidP="3909A305">
      <w:pPr>
        <w:pStyle w:val="paragraph"/>
        <w:spacing w:before="0" w:beforeAutospacing="0" w:after="0" w:afterAutospacing="0" w:line="276" w:lineRule="auto"/>
        <w:textAlignment w:val="baseline"/>
        <w:rPr>
          <w:rFonts w:asciiTheme="minorHAnsi" w:eastAsiaTheme="minorEastAsia" w:hAnsiTheme="minorHAnsi" w:cstheme="minorHAnsi"/>
          <w:sz w:val="36"/>
          <w:szCs w:val="36"/>
        </w:rPr>
      </w:pPr>
      <w:r w:rsidRPr="3909A305">
        <w:rPr>
          <w:rStyle w:val="Strong"/>
          <w:rFonts w:eastAsiaTheme="minorEastAsia" w:cstheme="minorBidi"/>
        </w:rPr>
        <w:t>Remuneration:</w:t>
      </w:r>
      <w:r w:rsidRPr="3909A305">
        <w:rPr>
          <w:rStyle w:val="normaltextrun"/>
          <w:rFonts w:asciiTheme="minorHAnsi" w:eastAsiaTheme="minorEastAsia" w:hAnsiTheme="minorHAnsi" w:cstheme="minorBidi"/>
          <w:sz w:val="22"/>
          <w:szCs w:val="22"/>
        </w:rPr>
        <w:t> </w:t>
      </w:r>
      <w:r w:rsidRPr="3909A305">
        <w:rPr>
          <w:rStyle w:val="tabchar"/>
          <w:rFonts w:asciiTheme="minorHAnsi" w:eastAsiaTheme="minorEastAsia" w:hAnsiTheme="minorHAnsi" w:cstheme="minorBidi"/>
          <w:sz w:val="22"/>
          <w:szCs w:val="22"/>
        </w:rPr>
        <w:t xml:space="preserve"> </w:t>
      </w:r>
      <w:r w:rsidR="00EA34D0" w:rsidRPr="008D0DCC">
        <w:rPr>
          <w:rFonts w:asciiTheme="minorHAnsi" w:eastAsiaTheme="minorEastAsia" w:hAnsiTheme="minorHAnsi" w:cstheme="minorHAnsi"/>
          <w:sz w:val="36"/>
          <w:szCs w:val="36"/>
        </w:rPr>
        <w:t>£</w:t>
      </w:r>
      <w:r w:rsidR="2A5C50B4" w:rsidRPr="008D0DCC">
        <w:rPr>
          <w:rFonts w:asciiTheme="minorHAnsi" w:eastAsiaTheme="minorEastAsia" w:hAnsiTheme="minorHAnsi" w:cstheme="minorHAnsi"/>
          <w:sz w:val="36"/>
          <w:szCs w:val="36"/>
        </w:rPr>
        <w:t>30</w:t>
      </w:r>
      <w:r w:rsidR="00EA34D0" w:rsidRPr="008D0DCC">
        <w:rPr>
          <w:rFonts w:asciiTheme="minorHAnsi" w:eastAsiaTheme="minorEastAsia" w:hAnsiTheme="minorHAnsi" w:cstheme="minorHAnsi"/>
          <w:sz w:val="36"/>
          <w:szCs w:val="36"/>
        </w:rPr>
        <w:t>,</w:t>
      </w:r>
      <w:r w:rsidR="2CB12527" w:rsidRPr="008D0DCC">
        <w:rPr>
          <w:rFonts w:asciiTheme="minorHAnsi" w:eastAsiaTheme="minorEastAsia" w:hAnsiTheme="minorHAnsi" w:cstheme="minorHAnsi"/>
          <w:sz w:val="36"/>
          <w:szCs w:val="36"/>
        </w:rPr>
        <w:t>000</w:t>
      </w:r>
      <w:r w:rsidR="5AB26295" w:rsidRPr="008D0DCC">
        <w:rPr>
          <w:rFonts w:asciiTheme="minorHAnsi" w:eastAsiaTheme="minorEastAsia" w:hAnsiTheme="minorHAnsi" w:cstheme="minorHAnsi"/>
          <w:sz w:val="36"/>
          <w:szCs w:val="36"/>
        </w:rPr>
        <w:t xml:space="preserve"> pro-rata</w:t>
      </w:r>
    </w:p>
    <w:p w14:paraId="56E86DC4" w14:textId="617F9381" w:rsidR="00296B1B" w:rsidRPr="008D0DCC" w:rsidRDefault="00296B1B" w:rsidP="3909A305">
      <w:pPr>
        <w:pStyle w:val="paragraph"/>
        <w:spacing w:before="0" w:beforeAutospacing="0" w:after="0" w:afterAutospacing="0" w:line="276" w:lineRule="auto"/>
        <w:textAlignment w:val="baseline"/>
        <w:rPr>
          <w:rFonts w:asciiTheme="minorHAnsi" w:eastAsiaTheme="minorEastAsia" w:hAnsiTheme="minorHAnsi" w:cstheme="minorBidi"/>
          <w:sz w:val="36"/>
          <w:szCs w:val="36"/>
        </w:rPr>
      </w:pPr>
      <w:r w:rsidRPr="3909A305">
        <w:rPr>
          <w:rStyle w:val="Strong"/>
          <w:rFonts w:eastAsiaTheme="minorEastAsia" w:cstheme="minorBidi"/>
        </w:rPr>
        <w:t>Contract:</w:t>
      </w:r>
      <w:r w:rsidRPr="3909A305">
        <w:rPr>
          <w:rStyle w:val="normaltextrun"/>
          <w:rFonts w:asciiTheme="minorHAnsi" w:eastAsiaTheme="minorEastAsia" w:hAnsiTheme="minorHAnsi" w:cstheme="minorBidi"/>
          <w:sz w:val="22"/>
          <w:szCs w:val="22"/>
        </w:rPr>
        <w:t> </w:t>
      </w:r>
      <w:r w:rsidRPr="3909A305">
        <w:rPr>
          <w:rStyle w:val="tabchar"/>
          <w:rFonts w:asciiTheme="minorHAnsi" w:eastAsiaTheme="minorEastAsia" w:hAnsiTheme="minorHAnsi" w:cstheme="minorBidi"/>
          <w:sz w:val="22"/>
          <w:szCs w:val="22"/>
        </w:rPr>
        <w:t xml:space="preserve"> </w:t>
      </w:r>
      <w:r w:rsidR="7F0E22C0" w:rsidRPr="008D0DCC">
        <w:rPr>
          <w:rStyle w:val="tabchar"/>
          <w:rFonts w:asciiTheme="minorHAnsi" w:eastAsiaTheme="minorEastAsia" w:hAnsiTheme="minorHAnsi" w:cstheme="minorBidi"/>
          <w:sz w:val="36"/>
          <w:szCs w:val="36"/>
        </w:rPr>
        <w:t xml:space="preserve">10 </w:t>
      </w:r>
      <w:r w:rsidR="476D2FE8" w:rsidRPr="008D0DCC">
        <w:rPr>
          <w:rStyle w:val="tabchar"/>
          <w:rFonts w:asciiTheme="minorHAnsi" w:eastAsiaTheme="minorEastAsia" w:hAnsiTheme="minorHAnsi" w:cstheme="minorBidi"/>
          <w:sz w:val="36"/>
          <w:szCs w:val="36"/>
        </w:rPr>
        <w:t>month</w:t>
      </w:r>
      <w:r w:rsidR="5D4E5646" w:rsidRPr="008D0DCC">
        <w:rPr>
          <w:rStyle w:val="tabchar"/>
          <w:rFonts w:asciiTheme="minorHAnsi" w:eastAsiaTheme="minorEastAsia" w:hAnsiTheme="minorHAnsi" w:cstheme="minorBidi"/>
          <w:sz w:val="36"/>
          <w:szCs w:val="36"/>
        </w:rPr>
        <w:t xml:space="preserve"> </w:t>
      </w:r>
      <w:r w:rsidRPr="008D0DCC">
        <w:rPr>
          <w:rStyle w:val="normaltextrun"/>
          <w:rFonts w:asciiTheme="minorHAnsi" w:eastAsiaTheme="minorEastAsia" w:hAnsiTheme="minorHAnsi" w:cstheme="minorBidi"/>
          <w:sz w:val="36"/>
          <w:szCs w:val="36"/>
        </w:rPr>
        <w:t xml:space="preserve">Fixed </w:t>
      </w:r>
      <w:r w:rsidR="64CE1649" w:rsidRPr="008D0DCC">
        <w:rPr>
          <w:rStyle w:val="normaltextrun"/>
          <w:rFonts w:asciiTheme="minorHAnsi" w:eastAsiaTheme="minorEastAsia" w:hAnsiTheme="minorHAnsi" w:cstheme="minorBidi"/>
          <w:sz w:val="36"/>
          <w:szCs w:val="36"/>
        </w:rPr>
        <w:t xml:space="preserve">Term </w:t>
      </w:r>
      <w:r w:rsidR="00DC61B0" w:rsidRPr="008D0DCC">
        <w:rPr>
          <w:rStyle w:val="normaltextrun"/>
          <w:rFonts w:asciiTheme="minorHAnsi" w:eastAsiaTheme="minorEastAsia" w:hAnsiTheme="minorHAnsi" w:cstheme="minorBidi"/>
          <w:sz w:val="36"/>
          <w:szCs w:val="36"/>
        </w:rPr>
        <w:t xml:space="preserve">Contract </w:t>
      </w:r>
      <w:r w:rsidR="1E90E0D8" w:rsidRPr="008D0DCC">
        <w:rPr>
          <w:rStyle w:val="normaltextrun"/>
          <w:rFonts w:asciiTheme="minorHAnsi" w:eastAsiaTheme="minorEastAsia" w:hAnsiTheme="minorHAnsi" w:cstheme="minorBidi"/>
          <w:sz w:val="36"/>
          <w:szCs w:val="36"/>
        </w:rPr>
        <w:t>(with potential to become permanent)</w:t>
      </w:r>
      <w:r w:rsidRPr="008D0DCC">
        <w:rPr>
          <w:rStyle w:val="normaltextrun"/>
          <w:rFonts w:asciiTheme="minorHAnsi" w:eastAsiaTheme="minorEastAsia" w:hAnsiTheme="minorHAnsi" w:cstheme="minorBidi"/>
          <w:sz w:val="36"/>
          <w:szCs w:val="36"/>
        </w:rPr>
        <w:t>, PAYE </w:t>
      </w:r>
      <w:r w:rsidRPr="008D0DCC">
        <w:rPr>
          <w:rStyle w:val="eop"/>
          <w:rFonts w:asciiTheme="minorHAnsi" w:eastAsiaTheme="minorEastAsia" w:hAnsiTheme="minorHAnsi" w:cstheme="minorBidi"/>
          <w:sz w:val="36"/>
          <w:szCs w:val="36"/>
        </w:rPr>
        <w:t> </w:t>
      </w:r>
    </w:p>
    <w:p w14:paraId="2DC7E8F9" w14:textId="7FEA1F52" w:rsidR="00296B1B" w:rsidRPr="008D0DCC" w:rsidRDefault="00296B1B" w:rsidP="3909A305">
      <w:pPr>
        <w:pStyle w:val="paragraph"/>
        <w:spacing w:before="0" w:beforeAutospacing="0" w:after="0" w:afterAutospacing="0" w:line="276" w:lineRule="auto"/>
        <w:textAlignment w:val="baseline"/>
        <w:rPr>
          <w:rFonts w:asciiTheme="minorHAnsi" w:eastAsiaTheme="minorEastAsia" w:hAnsiTheme="minorHAnsi" w:cstheme="minorBidi"/>
          <w:sz w:val="36"/>
          <w:szCs w:val="36"/>
        </w:rPr>
      </w:pPr>
      <w:r w:rsidRPr="3909A305">
        <w:rPr>
          <w:rStyle w:val="Strong"/>
          <w:rFonts w:eastAsiaTheme="minorEastAsia" w:cstheme="minorBidi"/>
        </w:rPr>
        <w:t>Start date:</w:t>
      </w:r>
      <w:r w:rsidRPr="3909A305">
        <w:rPr>
          <w:rStyle w:val="normaltextrun"/>
          <w:rFonts w:asciiTheme="minorHAnsi" w:eastAsiaTheme="minorEastAsia" w:hAnsiTheme="minorHAnsi" w:cstheme="minorBidi"/>
          <w:sz w:val="22"/>
          <w:szCs w:val="22"/>
        </w:rPr>
        <w:t> </w:t>
      </w:r>
      <w:r w:rsidRPr="3909A305">
        <w:rPr>
          <w:rStyle w:val="tabchar"/>
          <w:rFonts w:asciiTheme="minorHAnsi" w:eastAsiaTheme="minorEastAsia" w:hAnsiTheme="minorHAnsi" w:cstheme="minorBidi"/>
          <w:sz w:val="22"/>
          <w:szCs w:val="22"/>
        </w:rPr>
        <w:t xml:space="preserve"> </w:t>
      </w:r>
      <w:r w:rsidR="3C27071B" w:rsidRPr="008D0DCC">
        <w:rPr>
          <w:rStyle w:val="tabchar"/>
          <w:rFonts w:asciiTheme="minorHAnsi" w:eastAsiaTheme="minorEastAsia" w:hAnsiTheme="minorHAnsi" w:cstheme="minorBidi"/>
          <w:sz w:val="36"/>
          <w:szCs w:val="36"/>
        </w:rPr>
        <w:t>Mid</w:t>
      </w:r>
      <w:r w:rsidR="007E5307" w:rsidRPr="008D0DCC">
        <w:rPr>
          <w:rStyle w:val="tabchar"/>
          <w:rFonts w:asciiTheme="minorHAnsi" w:eastAsiaTheme="minorEastAsia" w:hAnsiTheme="minorHAnsi" w:cstheme="minorBidi"/>
          <w:sz w:val="36"/>
          <w:szCs w:val="36"/>
        </w:rPr>
        <w:t xml:space="preserve"> </w:t>
      </w:r>
      <w:r w:rsidR="09ABB8ED" w:rsidRPr="008D0DCC">
        <w:rPr>
          <w:rStyle w:val="normaltextrun"/>
          <w:rFonts w:asciiTheme="minorHAnsi" w:eastAsiaTheme="minorEastAsia" w:hAnsiTheme="minorHAnsi" w:cstheme="minorBidi"/>
          <w:sz w:val="36"/>
          <w:szCs w:val="36"/>
        </w:rPr>
        <w:t xml:space="preserve">November </w:t>
      </w:r>
      <w:r w:rsidRPr="008D0DCC">
        <w:rPr>
          <w:rStyle w:val="normaltextrun"/>
          <w:rFonts w:asciiTheme="minorHAnsi" w:eastAsiaTheme="minorEastAsia" w:hAnsiTheme="minorHAnsi" w:cstheme="minorBidi"/>
          <w:sz w:val="36"/>
          <w:szCs w:val="36"/>
        </w:rPr>
        <w:t>2021</w:t>
      </w:r>
      <w:r w:rsidRPr="008D0DCC">
        <w:rPr>
          <w:rStyle w:val="eop"/>
          <w:rFonts w:asciiTheme="minorHAnsi" w:eastAsiaTheme="minorEastAsia" w:hAnsiTheme="minorHAnsi" w:cstheme="minorBidi"/>
          <w:sz w:val="36"/>
          <w:szCs w:val="36"/>
        </w:rPr>
        <w:t> </w:t>
      </w:r>
    </w:p>
    <w:p w14:paraId="69415A18" w14:textId="70AE8774" w:rsidR="00296B1B" w:rsidRPr="008D0DCC" w:rsidRDefault="00296B1B" w:rsidP="3909A305">
      <w:pPr>
        <w:pStyle w:val="paragraph"/>
        <w:spacing w:before="0" w:beforeAutospacing="0" w:after="0" w:afterAutospacing="0" w:line="276" w:lineRule="auto"/>
        <w:textAlignment w:val="baseline"/>
        <w:rPr>
          <w:rFonts w:asciiTheme="minorHAnsi" w:eastAsiaTheme="minorEastAsia" w:hAnsiTheme="minorHAnsi" w:cstheme="minorBidi"/>
          <w:sz w:val="36"/>
          <w:szCs w:val="36"/>
        </w:rPr>
      </w:pPr>
      <w:r w:rsidRPr="3909A305">
        <w:rPr>
          <w:rStyle w:val="Strong"/>
          <w:rFonts w:eastAsiaTheme="minorEastAsia" w:cstheme="minorBidi"/>
        </w:rPr>
        <w:t>Reporting to:</w:t>
      </w:r>
      <w:r w:rsidRPr="3909A305">
        <w:rPr>
          <w:rStyle w:val="normaltextrun"/>
          <w:rFonts w:asciiTheme="minorHAnsi" w:eastAsiaTheme="minorEastAsia" w:hAnsiTheme="minorHAnsi" w:cstheme="minorBidi"/>
          <w:b/>
          <w:bCs/>
          <w:sz w:val="22"/>
          <w:szCs w:val="22"/>
        </w:rPr>
        <w:t> </w:t>
      </w:r>
      <w:r w:rsidRPr="3909A305">
        <w:rPr>
          <w:rStyle w:val="tabchar"/>
          <w:rFonts w:asciiTheme="minorHAnsi" w:eastAsiaTheme="minorEastAsia" w:hAnsiTheme="minorHAnsi" w:cstheme="minorBidi"/>
          <w:sz w:val="22"/>
          <w:szCs w:val="22"/>
        </w:rPr>
        <w:t xml:space="preserve"> </w:t>
      </w:r>
      <w:r w:rsidRPr="008D0DCC">
        <w:rPr>
          <w:rStyle w:val="normaltextrun"/>
          <w:rFonts w:asciiTheme="minorHAnsi" w:eastAsiaTheme="minorEastAsia" w:hAnsiTheme="minorHAnsi" w:cstheme="minorBidi"/>
          <w:sz w:val="36"/>
          <w:szCs w:val="36"/>
        </w:rPr>
        <w:t>PiPA CEO Anna Ehnold-Danailov</w:t>
      </w:r>
      <w:r w:rsidRPr="008D0DCC">
        <w:rPr>
          <w:rStyle w:val="eop"/>
          <w:rFonts w:asciiTheme="minorHAnsi" w:eastAsiaTheme="minorEastAsia" w:hAnsiTheme="minorHAnsi" w:cstheme="minorBidi"/>
          <w:sz w:val="36"/>
          <w:szCs w:val="36"/>
        </w:rPr>
        <w:t> </w:t>
      </w:r>
    </w:p>
    <w:p w14:paraId="0B2A290F" w14:textId="1D2DD259" w:rsidR="00296B1B" w:rsidRPr="00EB19D5" w:rsidRDefault="00296B1B" w:rsidP="3909A305">
      <w:pPr>
        <w:pStyle w:val="paragraph"/>
        <w:spacing w:before="0" w:beforeAutospacing="0" w:after="0" w:afterAutospacing="0" w:line="276" w:lineRule="auto"/>
        <w:textAlignment w:val="baseline"/>
        <w:rPr>
          <w:rStyle w:val="normaltextrun"/>
          <w:rFonts w:asciiTheme="minorHAnsi" w:eastAsiaTheme="minorEastAsia" w:hAnsiTheme="minorHAnsi" w:cstheme="minorBidi"/>
          <w:b/>
          <w:bCs/>
          <w:sz w:val="22"/>
          <w:szCs w:val="22"/>
        </w:rPr>
      </w:pPr>
      <w:r w:rsidRPr="3909A305">
        <w:rPr>
          <w:rStyle w:val="Strong"/>
          <w:rFonts w:eastAsiaTheme="minorEastAsia" w:cstheme="minorBidi"/>
        </w:rPr>
        <w:t>Application Deadline:</w:t>
      </w:r>
      <w:r w:rsidRPr="3909A305">
        <w:rPr>
          <w:rStyle w:val="normaltextrun"/>
          <w:rFonts w:asciiTheme="minorHAnsi" w:eastAsiaTheme="minorEastAsia" w:hAnsiTheme="minorHAnsi" w:cstheme="minorBidi"/>
          <w:b/>
          <w:bCs/>
          <w:sz w:val="22"/>
          <w:szCs w:val="22"/>
        </w:rPr>
        <w:t> </w:t>
      </w:r>
      <w:r w:rsidR="6652345D" w:rsidRPr="008D0DCC">
        <w:rPr>
          <w:rStyle w:val="normaltextrun"/>
          <w:rFonts w:asciiTheme="minorHAnsi" w:eastAsiaTheme="minorEastAsia" w:hAnsiTheme="minorHAnsi" w:cstheme="minorBidi"/>
          <w:sz w:val="36"/>
          <w:szCs w:val="36"/>
        </w:rPr>
        <w:t xml:space="preserve">9am </w:t>
      </w:r>
      <w:r w:rsidR="00762D78" w:rsidRPr="008D0DCC">
        <w:rPr>
          <w:rStyle w:val="normaltextrun"/>
          <w:rFonts w:asciiTheme="minorHAnsi" w:eastAsiaTheme="minorEastAsia" w:hAnsiTheme="minorHAnsi" w:cstheme="minorBidi"/>
          <w:sz w:val="36"/>
          <w:szCs w:val="36"/>
        </w:rPr>
        <w:t>Tuesday 26</w:t>
      </w:r>
      <w:r w:rsidR="00762D78" w:rsidRPr="008D0DCC">
        <w:rPr>
          <w:rStyle w:val="normaltextrun"/>
          <w:rFonts w:asciiTheme="minorHAnsi" w:eastAsiaTheme="minorEastAsia" w:hAnsiTheme="minorHAnsi" w:cstheme="minorBidi"/>
          <w:sz w:val="36"/>
          <w:szCs w:val="36"/>
          <w:vertAlign w:val="superscript"/>
        </w:rPr>
        <w:t>th</w:t>
      </w:r>
      <w:r w:rsidR="00762D78" w:rsidRPr="008D0DCC">
        <w:rPr>
          <w:rStyle w:val="normaltextrun"/>
          <w:rFonts w:asciiTheme="minorHAnsi" w:eastAsiaTheme="minorEastAsia" w:hAnsiTheme="minorHAnsi" w:cstheme="minorBidi"/>
          <w:sz w:val="36"/>
          <w:szCs w:val="36"/>
        </w:rPr>
        <w:t xml:space="preserve"> </w:t>
      </w:r>
      <w:r w:rsidR="6652345D" w:rsidRPr="008D0DCC">
        <w:rPr>
          <w:rStyle w:val="normaltextrun"/>
          <w:rFonts w:asciiTheme="minorHAnsi" w:eastAsiaTheme="minorEastAsia" w:hAnsiTheme="minorHAnsi" w:cstheme="minorBidi"/>
          <w:sz w:val="36"/>
          <w:szCs w:val="36"/>
        </w:rPr>
        <w:t>October</w:t>
      </w:r>
      <w:r w:rsidR="6652345D" w:rsidRPr="3909A305">
        <w:rPr>
          <w:rStyle w:val="normaltextrun"/>
          <w:rFonts w:asciiTheme="minorHAnsi" w:eastAsiaTheme="minorEastAsia" w:hAnsiTheme="minorHAnsi" w:cstheme="minorBidi"/>
          <w:sz w:val="22"/>
          <w:szCs w:val="22"/>
        </w:rPr>
        <w:t xml:space="preserve"> </w:t>
      </w:r>
    </w:p>
    <w:p w14:paraId="789B4A47" w14:textId="6018C4EB" w:rsidR="00296B1B" w:rsidRPr="008D0DCC" w:rsidRDefault="00296B1B" w:rsidP="3909A305">
      <w:pPr>
        <w:pStyle w:val="paragraph"/>
        <w:spacing w:before="0" w:beforeAutospacing="0" w:after="0" w:afterAutospacing="0" w:line="276" w:lineRule="auto"/>
        <w:rPr>
          <w:rStyle w:val="normaltextrun"/>
          <w:rFonts w:asciiTheme="minorHAnsi" w:eastAsiaTheme="minorEastAsia" w:hAnsiTheme="minorHAnsi" w:cstheme="minorBidi"/>
          <w:sz w:val="36"/>
          <w:szCs w:val="36"/>
        </w:rPr>
      </w:pPr>
      <w:r w:rsidRPr="3909A305">
        <w:rPr>
          <w:rStyle w:val="Strong"/>
          <w:rFonts w:eastAsiaTheme="minorEastAsia" w:cstheme="minorBidi"/>
        </w:rPr>
        <w:t>Zoom Interview Dates:</w:t>
      </w:r>
      <w:r w:rsidRPr="3909A305">
        <w:rPr>
          <w:rStyle w:val="normaltextrun"/>
          <w:rFonts w:asciiTheme="minorHAnsi" w:eastAsiaTheme="minorEastAsia" w:hAnsiTheme="minorHAnsi" w:cstheme="minorBidi"/>
          <w:sz w:val="22"/>
          <w:szCs w:val="22"/>
        </w:rPr>
        <w:t> </w:t>
      </w:r>
      <w:r w:rsidR="0B34CA77" w:rsidRPr="008D0DCC">
        <w:rPr>
          <w:rStyle w:val="normaltextrun"/>
          <w:rFonts w:asciiTheme="minorHAnsi" w:eastAsiaTheme="minorEastAsia" w:hAnsiTheme="minorHAnsi" w:cstheme="minorBidi"/>
          <w:sz w:val="36"/>
          <w:szCs w:val="36"/>
        </w:rPr>
        <w:t>w/c 8</w:t>
      </w:r>
      <w:r w:rsidR="0B34CA77" w:rsidRPr="008D0DCC">
        <w:rPr>
          <w:rStyle w:val="normaltextrun"/>
          <w:rFonts w:asciiTheme="minorHAnsi" w:eastAsiaTheme="minorEastAsia" w:hAnsiTheme="minorHAnsi" w:cstheme="minorBidi"/>
          <w:sz w:val="36"/>
          <w:szCs w:val="36"/>
          <w:vertAlign w:val="superscript"/>
        </w:rPr>
        <w:t>th</w:t>
      </w:r>
      <w:r w:rsidR="0B34CA77" w:rsidRPr="008D0DCC">
        <w:rPr>
          <w:rStyle w:val="normaltextrun"/>
          <w:rFonts w:asciiTheme="minorHAnsi" w:eastAsiaTheme="minorEastAsia" w:hAnsiTheme="minorHAnsi" w:cstheme="minorBidi"/>
          <w:sz w:val="36"/>
          <w:szCs w:val="36"/>
        </w:rPr>
        <w:t xml:space="preserve"> and w/c 15</w:t>
      </w:r>
      <w:r w:rsidR="0B34CA77" w:rsidRPr="008D0DCC">
        <w:rPr>
          <w:rStyle w:val="normaltextrun"/>
          <w:rFonts w:asciiTheme="minorHAnsi" w:eastAsiaTheme="minorEastAsia" w:hAnsiTheme="minorHAnsi" w:cstheme="minorBidi"/>
          <w:sz w:val="36"/>
          <w:szCs w:val="36"/>
          <w:vertAlign w:val="superscript"/>
        </w:rPr>
        <w:t>th</w:t>
      </w:r>
      <w:r w:rsidR="0B34CA77" w:rsidRPr="008D0DCC">
        <w:rPr>
          <w:rStyle w:val="normaltextrun"/>
          <w:rFonts w:asciiTheme="minorHAnsi" w:eastAsiaTheme="minorEastAsia" w:hAnsiTheme="minorHAnsi" w:cstheme="minorBidi"/>
          <w:sz w:val="36"/>
          <w:szCs w:val="36"/>
        </w:rPr>
        <w:t xml:space="preserve"> November</w:t>
      </w:r>
    </w:p>
    <w:p w14:paraId="4C8128F4" w14:textId="120D06F0" w:rsidR="008556DD" w:rsidRPr="00EB19D5" w:rsidRDefault="008556DD"/>
    <w:p w14:paraId="7309490D" w14:textId="36B8578A" w:rsidR="008556DD" w:rsidRPr="001D08E1" w:rsidRDefault="00F84F9A" w:rsidP="00003EFE">
      <w:pPr>
        <w:pStyle w:val="Heading2"/>
        <w:rPr>
          <w:b w:val="0"/>
        </w:rPr>
      </w:pPr>
      <w:r w:rsidRPr="001D08E1">
        <w:t>A</w:t>
      </w:r>
      <w:r w:rsidR="008556DD" w:rsidRPr="001D08E1">
        <w:t>bout the Role</w:t>
      </w:r>
    </w:p>
    <w:p w14:paraId="2B6B0CC3" w14:textId="04FD3AC0" w:rsidR="008556DD" w:rsidRPr="00EB19D5" w:rsidRDefault="0889D6BA" w:rsidP="00003EFE">
      <w:r>
        <w:t xml:space="preserve">Parents and Carers in Performing Arts (PiPA) </w:t>
      </w:r>
      <w:r w:rsidR="4C7C199E">
        <w:t>seeks</w:t>
      </w:r>
      <w:r>
        <w:t xml:space="preserve"> a Programme Manager to</w:t>
      </w:r>
      <w:r w:rsidRPr="10AD6F25" w:rsidDel="00DA0C2F">
        <w:rPr>
          <w:shd w:val="clear" w:color="auto" w:fill="FFFFFF"/>
        </w:rPr>
        <w:t xml:space="preserve"> </w:t>
      </w:r>
      <w:r w:rsidR="00DA0C2F" w:rsidRPr="10AD6F25">
        <w:rPr>
          <w:shd w:val="clear" w:color="auto" w:fill="FFFFFF"/>
        </w:rPr>
        <w:t xml:space="preserve">take a prominent role in supporting the Charity, contributing to its strategic direction and delivering our </w:t>
      </w:r>
      <w:r w:rsidR="00A204E3" w:rsidRPr="10AD6F25">
        <w:rPr>
          <w:shd w:val="clear" w:color="auto" w:fill="FFFFFF"/>
        </w:rPr>
        <w:t xml:space="preserve">programme and supporting events </w:t>
      </w:r>
      <w:r>
        <w:t xml:space="preserve">in Scotland in partnership with </w:t>
      </w:r>
      <w:hyperlink r:id="rId10">
        <w:r w:rsidRPr="56FB3663">
          <w:rPr>
            <w:rStyle w:val="Hyperlink"/>
          </w:rPr>
          <w:t>Federation of Scottish Theatre</w:t>
        </w:r>
      </w:hyperlink>
      <w:r>
        <w:t xml:space="preserve"> and funded by </w:t>
      </w:r>
      <w:hyperlink r:id="rId11">
        <w:r w:rsidRPr="56FB3663">
          <w:rPr>
            <w:rStyle w:val="Hyperlink"/>
          </w:rPr>
          <w:t>Creative Scotland.</w:t>
        </w:r>
      </w:hyperlink>
      <w:r>
        <w:t xml:space="preserve"> </w:t>
      </w:r>
    </w:p>
    <w:p w14:paraId="2877F490" w14:textId="0B7B6FC4" w:rsidR="008B2163" w:rsidRPr="008B2163" w:rsidRDefault="008B2163" w:rsidP="00003EFE">
      <w:pPr>
        <w:rPr>
          <w:rFonts w:eastAsiaTheme="minorEastAsia"/>
          <w:color w:val="000000" w:themeColor="text1"/>
        </w:rPr>
      </w:pPr>
      <w:r w:rsidRPr="00EB19D5">
        <w:lastRenderedPageBreak/>
        <w:t xml:space="preserve">Building on our existing </w:t>
      </w:r>
      <w:r w:rsidR="003149CD">
        <w:t>net</w:t>
      </w:r>
      <w:r w:rsidRPr="00EB19D5">
        <w:t xml:space="preserve">work in </w:t>
      </w:r>
      <w:r w:rsidRPr="6B24AED0">
        <w:t xml:space="preserve">Scotland, </w:t>
      </w:r>
      <w:r w:rsidRPr="6B24AED0">
        <w:rPr>
          <w:color w:val="111111"/>
          <w:shd w:val="clear" w:color="auto" w:fill="FFFFFF"/>
        </w:rPr>
        <w:t>this role will lead on strategic business and operational development for PiPA’s work</w:t>
      </w:r>
      <w:r>
        <w:rPr>
          <w:color w:val="111111"/>
          <w:shd w:val="clear" w:color="auto" w:fill="FFFFFF"/>
        </w:rPr>
        <w:t xml:space="preserve"> in Scotland</w:t>
      </w:r>
      <w:r w:rsidRPr="6B24AED0">
        <w:rPr>
          <w:color w:val="111111"/>
          <w:shd w:val="clear" w:color="auto" w:fill="FFFFFF"/>
        </w:rPr>
        <w:t xml:space="preserve">, </w:t>
      </w:r>
      <w:r w:rsidRPr="6B24AED0">
        <w:rPr>
          <w:rStyle w:val="normaltextrun"/>
          <w:color w:val="000000"/>
          <w:shd w:val="clear" w:color="auto" w:fill="FFFFFF"/>
        </w:rPr>
        <w:t>dev</w:t>
      </w:r>
      <w:r>
        <w:rPr>
          <w:rStyle w:val="normaltextrun"/>
          <w:rFonts w:cs="Arial"/>
          <w:color w:val="000000"/>
          <w:shd w:val="clear" w:color="auto" w:fill="FFFFFF"/>
        </w:rPr>
        <w:t>eloping new</w:t>
      </w:r>
      <w:r w:rsidRPr="00EB19D5">
        <w:rPr>
          <w:rStyle w:val="normaltextrun"/>
          <w:rFonts w:cs="Arial"/>
          <w:color w:val="000000"/>
          <w:shd w:val="clear" w:color="auto" w:fill="FFFFFF"/>
        </w:rPr>
        <w:t xml:space="preserve"> relationships </w:t>
      </w:r>
      <w:r>
        <w:rPr>
          <w:rStyle w:val="normaltextrun"/>
          <w:rFonts w:cs="Arial"/>
          <w:color w:val="000000"/>
          <w:shd w:val="clear" w:color="auto" w:fill="FFFFFF"/>
        </w:rPr>
        <w:t xml:space="preserve">and </w:t>
      </w:r>
      <w:r w:rsidRPr="00EB19D5">
        <w:rPr>
          <w:rStyle w:val="normaltextrun"/>
          <w:rFonts w:cs="Arial"/>
          <w:color w:val="000000"/>
          <w:shd w:val="clear" w:color="auto" w:fill="FFFFFF"/>
        </w:rPr>
        <w:t>strengthen</w:t>
      </w:r>
      <w:r>
        <w:rPr>
          <w:rStyle w:val="normaltextrun"/>
          <w:rFonts w:cs="Arial"/>
          <w:color w:val="000000"/>
          <w:shd w:val="clear" w:color="auto" w:fill="FFFFFF"/>
        </w:rPr>
        <w:t>ing</w:t>
      </w:r>
      <w:r w:rsidRPr="00EB19D5">
        <w:rPr>
          <w:rStyle w:val="normaltextrun"/>
          <w:rFonts w:cs="Arial"/>
          <w:color w:val="000000"/>
          <w:shd w:val="clear" w:color="auto" w:fill="FFFFFF"/>
        </w:rPr>
        <w:t xml:space="preserve"> existing partnerships</w:t>
      </w:r>
      <w:r>
        <w:rPr>
          <w:rStyle w:val="normaltextrun"/>
          <w:rFonts w:cs="Arial"/>
          <w:color w:val="000000"/>
          <w:shd w:val="clear" w:color="auto" w:fill="FFFFFF"/>
        </w:rPr>
        <w:t xml:space="preserve">. </w:t>
      </w:r>
      <w:r w:rsidRPr="3909A305">
        <w:rPr>
          <w:rStyle w:val="normaltextrun"/>
          <w:rFonts w:eastAsiaTheme="minorEastAsia"/>
          <w:color w:val="000000" w:themeColor="text1"/>
        </w:rPr>
        <w:t>The</w:t>
      </w:r>
      <w:r w:rsidRPr="3909A305">
        <w:rPr>
          <w:rFonts w:eastAsiaTheme="minorEastAsia"/>
          <w:color w:val="000000" w:themeColor="text1"/>
        </w:rPr>
        <w:t xml:space="preserve"> goal of this project is to </w:t>
      </w:r>
      <w:r>
        <w:rPr>
          <w:rFonts w:eastAsiaTheme="minorEastAsia"/>
          <w:color w:val="000000" w:themeColor="text1"/>
        </w:rPr>
        <w:t xml:space="preserve">establish PiPA as a support organisation for the </w:t>
      </w:r>
      <w:r w:rsidRPr="3909A305">
        <w:rPr>
          <w:rFonts w:eastAsiaTheme="minorEastAsia"/>
          <w:color w:val="000000" w:themeColor="text1"/>
        </w:rPr>
        <w:t xml:space="preserve">Scottish performing arts sector and to increase the engagement in </w:t>
      </w:r>
      <w:r w:rsidRPr="6ECAFFC9">
        <w:rPr>
          <w:rFonts w:eastAsiaTheme="minorEastAsia"/>
          <w:color w:val="000000" w:themeColor="text1"/>
        </w:rPr>
        <w:t xml:space="preserve">the </w:t>
      </w:r>
      <w:r w:rsidRPr="7631E495">
        <w:rPr>
          <w:rFonts w:eastAsiaTheme="minorEastAsia"/>
          <w:color w:val="000000" w:themeColor="text1"/>
        </w:rPr>
        <w:t xml:space="preserve">PiPA </w:t>
      </w:r>
      <w:hyperlink r:id="rId12" w:history="1">
        <w:r w:rsidRPr="6B24AED0">
          <w:rPr>
            <w:rStyle w:val="Hyperlink"/>
            <w:rFonts w:eastAsiaTheme="minorEastAsia"/>
          </w:rPr>
          <w:t>Charter Programme</w:t>
        </w:r>
      </w:hyperlink>
      <w:r w:rsidRPr="3909A305">
        <w:rPr>
          <w:rFonts w:eastAsiaTheme="minorEastAsia"/>
          <w:color w:val="000000" w:themeColor="text1"/>
        </w:rPr>
        <w:t xml:space="preserve"> across the region.</w:t>
      </w:r>
      <w:r>
        <w:rPr>
          <w:rFonts w:eastAsiaTheme="minorEastAsia"/>
          <w:color w:val="000000" w:themeColor="text1"/>
        </w:rPr>
        <w:t xml:space="preserve"> </w:t>
      </w:r>
    </w:p>
    <w:p w14:paraId="60D6596C" w14:textId="5CC7A6D7" w:rsidR="00A80669" w:rsidRDefault="00DA0C2F" w:rsidP="05E69FBD">
      <w:pPr>
        <w:rPr>
          <w:rStyle w:val="normaltextrun"/>
          <w:color w:val="000000" w:themeColor="text1"/>
        </w:rPr>
      </w:pPr>
      <w:r w:rsidRPr="05E69FBD">
        <w:rPr>
          <w:shd w:val="clear" w:color="auto" w:fill="FFFFFF"/>
        </w:rPr>
        <w:t xml:space="preserve">You will take a major role in shaping the future direction of the work needed to support the </w:t>
      </w:r>
      <w:r w:rsidR="00A26016" w:rsidRPr="05E69FBD">
        <w:t xml:space="preserve">Scottish </w:t>
      </w:r>
      <w:r w:rsidR="0BEFC7E9" w:rsidRPr="05E69FBD">
        <w:t>performing arts</w:t>
      </w:r>
      <w:r w:rsidR="0C0CE0E5" w:rsidRPr="05E69FBD">
        <w:rPr>
          <w:shd w:val="clear" w:color="auto" w:fill="FFFFFF"/>
        </w:rPr>
        <w:t xml:space="preserve"> </w:t>
      </w:r>
      <w:r w:rsidR="000174FA" w:rsidRPr="05E69FBD">
        <w:rPr>
          <w:shd w:val="clear" w:color="auto" w:fill="FFFFFF"/>
        </w:rPr>
        <w:t>n</w:t>
      </w:r>
      <w:r w:rsidRPr="05E69FBD">
        <w:rPr>
          <w:shd w:val="clear" w:color="auto" w:fill="FFFFFF"/>
        </w:rPr>
        <w:t xml:space="preserve">etwork and wider </w:t>
      </w:r>
      <w:r w:rsidR="00E24CED" w:rsidRPr="05E69FBD">
        <w:rPr>
          <w:shd w:val="clear" w:color="auto" w:fill="FFFFFF"/>
        </w:rPr>
        <w:t xml:space="preserve">creative community </w:t>
      </w:r>
      <w:r w:rsidR="000174FA" w:rsidRPr="05E69FBD">
        <w:rPr>
          <w:shd w:val="clear" w:color="auto" w:fill="FFFFFF"/>
        </w:rPr>
        <w:t xml:space="preserve">on its </w:t>
      </w:r>
      <w:r w:rsidR="003A05DE" w:rsidRPr="05E69FBD">
        <w:rPr>
          <w:shd w:val="clear" w:color="auto" w:fill="FFFFFF"/>
        </w:rPr>
        <w:t xml:space="preserve">way to </w:t>
      </w:r>
      <w:r w:rsidR="00D77872" w:rsidRPr="05E69FBD">
        <w:rPr>
          <w:shd w:val="clear" w:color="auto" w:fill="FFFFFF"/>
        </w:rPr>
        <w:t>becom</w:t>
      </w:r>
      <w:r w:rsidR="007D5C71" w:rsidRPr="05E69FBD">
        <w:rPr>
          <w:shd w:val="clear" w:color="auto" w:fill="FFFFFF"/>
        </w:rPr>
        <w:t>ing</w:t>
      </w:r>
      <w:r w:rsidR="00D77872" w:rsidRPr="05E69FBD">
        <w:rPr>
          <w:shd w:val="clear" w:color="auto" w:fill="FFFFFF"/>
        </w:rPr>
        <w:t xml:space="preserve"> more </w:t>
      </w:r>
      <w:r w:rsidR="006A43E7" w:rsidRPr="05E69FBD">
        <w:rPr>
          <w:shd w:val="clear" w:color="auto" w:fill="FFFFFF"/>
        </w:rPr>
        <w:t xml:space="preserve">family friendly. </w:t>
      </w:r>
      <w:r w:rsidR="5B30EDC6" w:rsidRPr="05E69FBD">
        <w:rPr>
          <w:shd w:val="clear" w:color="auto" w:fill="FFFFFF"/>
        </w:rPr>
        <w:t xml:space="preserve"> </w:t>
      </w:r>
      <w:r w:rsidR="53B7C881" w:rsidRPr="05E69FBD">
        <w:t>K</w:t>
      </w:r>
      <w:r w:rsidR="084F72C2" w:rsidRPr="05E69FBD">
        <w:t xml:space="preserve">ey </w:t>
      </w:r>
      <w:r w:rsidR="00A3049F" w:rsidRPr="05E69FBD">
        <w:t>areas of focus include</w:t>
      </w:r>
      <w:r w:rsidR="5C5E60B6" w:rsidRPr="05E69FBD">
        <w:rPr>
          <w:shd w:val="clear" w:color="auto" w:fill="FFFFFF"/>
        </w:rPr>
        <w:t xml:space="preserve"> i</w:t>
      </w:r>
      <w:r w:rsidR="2B256E54">
        <w:t>mplementing</w:t>
      </w:r>
      <w:r w:rsidR="00517602">
        <w:t xml:space="preserve"> and </w:t>
      </w:r>
      <w:r w:rsidR="009E0442">
        <w:t xml:space="preserve">progressing the </w:t>
      </w:r>
      <w:r w:rsidR="00700379">
        <w:t>develop</w:t>
      </w:r>
      <w:r w:rsidR="009E0442">
        <w:t>ment</w:t>
      </w:r>
      <w:r w:rsidR="006D1325">
        <w:t xml:space="preserve"> of</w:t>
      </w:r>
      <w:r w:rsidR="00700379">
        <w:t xml:space="preserve"> </w:t>
      </w:r>
      <w:r w:rsidR="006931D3">
        <w:t xml:space="preserve">a </w:t>
      </w:r>
      <w:r w:rsidR="006D1325">
        <w:t xml:space="preserve">new </w:t>
      </w:r>
      <w:r w:rsidR="0720787C">
        <w:t>PiP</w:t>
      </w:r>
      <w:r w:rsidR="7E643484">
        <w:t>A</w:t>
      </w:r>
      <w:r w:rsidR="0720787C">
        <w:t xml:space="preserve"> </w:t>
      </w:r>
      <w:r w:rsidR="006931D3">
        <w:t>pilot</w:t>
      </w:r>
      <w:r w:rsidR="00700379">
        <w:t xml:space="preserve"> </w:t>
      </w:r>
      <w:r w:rsidR="207E4063">
        <w:t>p</w:t>
      </w:r>
      <w:r w:rsidR="0720787C">
        <w:t>rogramme</w:t>
      </w:r>
      <w:r w:rsidR="7E643484">
        <w:t>,</w:t>
      </w:r>
      <w:r w:rsidR="0720787C">
        <w:t xml:space="preserve"> </w:t>
      </w:r>
      <w:r w:rsidR="7C15D829">
        <w:t xml:space="preserve">recruiting </w:t>
      </w:r>
      <w:r w:rsidR="1D3C79C1">
        <w:t xml:space="preserve">and supporting </w:t>
      </w:r>
      <w:r w:rsidR="7C15D829">
        <w:t>organisations to participate</w:t>
      </w:r>
      <w:r w:rsidR="006931D3">
        <w:t>,</w:t>
      </w:r>
      <w:r w:rsidR="00700379">
        <w:t xml:space="preserve"> </w:t>
      </w:r>
      <w:r w:rsidR="00517602">
        <w:t xml:space="preserve">capturing </w:t>
      </w:r>
      <w:r w:rsidR="71472599">
        <w:t>their</w:t>
      </w:r>
      <w:r w:rsidR="2B256E54">
        <w:t xml:space="preserve"> </w:t>
      </w:r>
      <w:r w:rsidR="00517602">
        <w:t xml:space="preserve">learning and key trends </w:t>
      </w:r>
      <w:r w:rsidR="006931D3">
        <w:t>and</w:t>
      </w:r>
      <w:r w:rsidR="00517602">
        <w:t xml:space="preserve"> shaping the future rollout of th</w:t>
      </w:r>
      <w:r w:rsidR="00EF1C50">
        <w:t>e</w:t>
      </w:r>
      <w:r w:rsidR="00517602">
        <w:t xml:space="preserve"> programme. </w:t>
      </w:r>
      <w:r w:rsidR="00135D28" w:rsidRPr="05E69FBD">
        <w:rPr>
          <w:shd w:val="clear" w:color="auto" w:fill="FFFFFF"/>
        </w:rPr>
        <w:t xml:space="preserve">You will also be instrumental in generating new revenues and seeking funding opportunities that can help support PiPA’s work in Scotland </w:t>
      </w:r>
      <w:r w:rsidR="00135D28" w:rsidRPr="05E69FBD">
        <w:rPr>
          <w:rStyle w:val="normaltextrun"/>
          <w:color w:val="000000"/>
          <w:shd w:val="clear" w:color="auto" w:fill="FFFFFF"/>
        </w:rPr>
        <w:t>to</w:t>
      </w:r>
      <w:r w:rsidR="00135D28" w:rsidRPr="05E69FBD">
        <w:rPr>
          <w:rStyle w:val="normaltextrun"/>
          <w:color w:val="000000" w:themeColor="text1"/>
        </w:rPr>
        <w:t xml:space="preserve"> ensure the continuation and sustainability of PiPA Scotland beyond the </w:t>
      </w:r>
      <w:r w:rsidR="00135D28" w:rsidRPr="05E69FBD">
        <w:rPr>
          <w:rStyle w:val="normaltextrun"/>
          <w:color w:val="000000"/>
          <w:shd w:val="clear" w:color="auto" w:fill="FFFFFF"/>
        </w:rPr>
        <w:t xml:space="preserve">initial 10 </w:t>
      </w:r>
      <w:r w:rsidR="00135D28" w:rsidRPr="05E69FBD">
        <w:rPr>
          <w:rStyle w:val="normaltextrun"/>
          <w:color w:val="000000" w:themeColor="text1"/>
        </w:rPr>
        <w:t xml:space="preserve">months. </w:t>
      </w:r>
    </w:p>
    <w:p w14:paraId="05D0F0F0" w14:textId="3BB7EBF9" w:rsidR="00B77A1A" w:rsidRPr="00B77A1A" w:rsidRDefault="00B77A1A" w:rsidP="00B77A1A">
      <w:pPr>
        <w:rPr>
          <w:color w:val="000000" w:themeColor="text1"/>
        </w:rPr>
      </w:pPr>
      <w:r>
        <w:rPr>
          <w:color w:val="000000" w:themeColor="text1"/>
        </w:rPr>
        <w:t>I</w:t>
      </w:r>
      <w:r w:rsidRPr="00B77A1A">
        <w:rPr>
          <w:color w:val="000000" w:themeColor="text1"/>
        </w:rPr>
        <w:t>n return we proactively promote work-life balance, offer 25 days annual leave plus public/bank holidays (pro-rated to hours worked) and provide a high degree of flexibility and autonomy in the role.</w:t>
      </w:r>
    </w:p>
    <w:p w14:paraId="72586E41" w14:textId="77777777" w:rsidR="00B77A1A" w:rsidRDefault="00B77A1A" w:rsidP="05E69FBD">
      <w:pPr>
        <w:rPr>
          <w:color w:val="000000" w:themeColor="text1"/>
        </w:rPr>
      </w:pPr>
    </w:p>
    <w:p w14:paraId="01B47758" w14:textId="55A9D9D6" w:rsidR="00DC4E0F" w:rsidRDefault="00D60094" w:rsidP="789EAC46">
      <w:r w:rsidRPr="00DC4E0F">
        <w:rPr>
          <w:rStyle w:val="normaltextrun"/>
          <w:rFonts w:cs="Arial"/>
          <w:color w:val="000000"/>
          <w:shd w:val="clear" w:color="auto" w:fill="FFFFFF"/>
        </w:rPr>
        <w:lastRenderedPageBreak/>
        <w:t>This is an excellent opportunity to join a small, ambitious, and committed team within a supportive and flexible working environment to make a real difference for parents and carers working in the Scottish performing arts sector. </w:t>
      </w:r>
      <w:r w:rsidRPr="00DC4E0F">
        <w:rPr>
          <w:rStyle w:val="eop"/>
          <w:rFonts w:cs="Arial"/>
          <w:color w:val="000000"/>
          <w:shd w:val="clear" w:color="auto" w:fill="FFFFFF"/>
        </w:rPr>
        <w:t> </w:t>
      </w:r>
      <w:r w:rsidR="08C23E55">
        <w:t xml:space="preserve">Although this role is conducted remotely, the PiPA Scotland Manager must be Scotland-based. </w:t>
      </w:r>
      <w:r w:rsidR="09467077">
        <w:t xml:space="preserve">This </w:t>
      </w:r>
      <w:r w:rsidR="1A709B79">
        <w:t xml:space="preserve">Scotland </w:t>
      </w:r>
      <w:r w:rsidR="09467077">
        <w:t xml:space="preserve">project will </w:t>
      </w:r>
      <w:r w:rsidR="5EF7E4EC">
        <w:t xml:space="preserve">intersect with PiPA’s </w:t>
      </w:r>
      <w:r w:rsidR="57E4789D">
        <w:t xml:space="preserve">current </w:t>
      </w:r>
      <w:r w:rsidR="5EF7E4EC">
        <w:t xml:space="preserve">research projects </w:t>
      </w:r>
      <w:r w:rsidR="4A93522B">
        <w:t>investigating</w:t>
      </w:r>
      <w:r w:rsidR="5EF7E4EC">
        <w:t xml:space="preserve"> </w:t>
      </w:r>
      <w:r w:rsidR="2991DE76">
        <w:t xml:space="preserve">how protected characteristics intersect with caring responsibilities, </w:t>
      </w:r>
      <w:r w:rsidR="3867F343">
        <w:t>and the challenges faced by parents and carers in Music and Dance.</w:t>
      </w:r>
      <w:r w:rsidR="11C49E57">
        <w:t xml:space="preserve"> </w:t>
      </w:r>
      <w:r w:rsidR="13D50D1F">
        <w:t>W</w:t>
      </w:r>
      <w:r w:rsidR="3867F343">
        <w:t xml:space="preserve">e are particularly keen on hearing from applicants with </w:t>
      </w:r>
      <w:r w:rsidR="025AD5AE">
        <w:t>protected characteristics</w:t>
      </w:r>
      <w:r w:rsidR="304C5B28">
        <w:t xml:space="preserve"> and/or a</w:t>
      </w:r>
      <w:r w:rsidR="025AD5AE">
        <w:t xml:space="preserve"> music, dance or opera background.</w:t>
      </w:r>
    </w:p>
    <w:p w14:paraId="335CEC02" w14:textId="77777777" w:rsidR="00931B66" w:rsidRDefault="00931B66" w:rsidP="789EAC46"/>
    <w:p w14:paraId="044B24A1" w14:textId="77777777" w:rsidR="004B58B4" w:rsidRPr="00931B66" w:rsidRDefault="004B58B4" w:rsidP="00931B66">
      <w:pPr>
        <w:pStyle w:val="Heading2"/>
        <w:rPr>
          <w:rFonts w:cs="Segoe UI"/>
        </w:rPr>
      </w:pPr>
      <w:r w:rsidRPr="00931B66">
        <w:rPr>
          <w:rStyle w:val="normaltextrun"/>
          <w:rFonts w:cs="Arial"/>
        </w:rPr>
        <w:t>Areas of responsibility</w:t>
      </w:r>
      <w:r w:rsidRPr="00931B66">
        <w:rPr>
          <w:rStyle w:val="eop"/>
          <w:rFonts w:cs="Arial"/>
        </w:rPr>
        <w:t> </w:t>
      </w:r>
    </w:p>
    <w:p w14:paraId="3F6455C8" w14:textId="7A75686F" w:rsidR="00EB19D5" w:rsidRPr="008D0DCC" w:rsidRDefault="5B98219C" w:rsidP="00B571F3">
      <w:pPr>
        <w:pStyle w:val="Subtitle"/>
        <w:numPr>
          <w:ilvl w:val="0"/>
          <w:numId w:val="13"/>
        </w:numPr>
        <w:spacing w:after="120"/>
        <w:rPr>
          <w:rStyle w:val="Strong"/>
          <w:b/>
          <w:bCs w:val="0"/>
        </w:rPr>
      </w:pPr>
      <w:r w:rsidRPr="008D0DCC">
        <w:rPr>
          <w:rStyle w:val="Strong"/>
          <w:b/>
          <w:bCs w:val="0"/>
        </w:rPr>
        <w:t xml:space="preserve">Partnership </w:t>
      </w:r>
      <w:r w:rsidR="65792F45" w:rsidRPr="008D0DCC">
        <w:rPr>
          <w:rStyle w:val="Strong"/>
          <w:b/>
          <w:bCs w:val="0"/>
        </w:rPr>
        <w:t>development and management: </w:t>
      </w:r>
    </w:p>
    <w:p w14:paraId="6793B6F2" w14:textId="2FB05B52" w:rsidR="00EB19D5" w:rsidRPr="001D08E1" w:rsidRDefault="0F30444A" w:rsidP="05E69FBD">
      <w:pPr>
        <w:pStyle w:val="ListParagraph"/>
        <w:numPr>
          <w:ilvl w:val="1"/>
          <w:numId w:val="13"/>
        </w:numPr>
        <w:rPr>
          <w:rStyle w:val="eop"/>
          <w:rFonts w:eastAsiaTheme="minorEastAsia"/>
          <w:color w:val="000000" w:themeColor="text1"/>
        </w:rPr>
      </w:pPr>
      <w:r w:rsidRPr="789EAC46">
        <w:rPr>
          <w:rStyle w:val="normaltextrun"/>
          <w:rFonts w:cs="Arial"/>
          <w:color w:val="000000" w:themeColor="text1"/>
        </w:rPr>
        <w:t>Promote PiPA’s work in Scotland</w:t>
      </w:r>
      <w:r w:rsidR="00BD2536">
        <w:rPr>
          <w:rStyle w:val="normaltextrun"/>
          <w:rFonts w:cs="Arial"/>
          <w:color w:val="000000" w:themeColor="text1"/>
        </w:rPr>
        <w:t>.</w:t>
      </w:r>
    </w:p>
    <w:p w14:paraId="725D1C1D" w14:textId="7F53FD3A" w:rsidR="00EB19D5" w:rsidRPr="001D08E1" w:rsidRDefault="6D171FB1" w:rsidP="00B571F3">
      <w:pPr>
        <w:pStyle w:val="ListParagraph"/>
        <w:numPr>
          <w:ilvl w:val="1"/>
          <w:numId w:val="13"/>
        </w:numPr>
        <w:rPr>
          <w:rStyle w:val="eop"/>
          <w:color w:val="000000" w:themeColor="text1"/>
        </w:rPr>
      </w:pPr>
      <w:r w:rsidRPr="74F058E4">
        <w:rPr>
          <w:rStyle w:val="normaltextrun"/>
          <w:rFonts w:cs="Arial"/>
          <w:color w:val="000000" w:themeColor="text1"/>
        </w:rPr>
        <w:t>Building partnerships and collaborations with Scottish</w:t>
      </w:r>
      <w:r w:rsidR="004C5F20">
        <w:rPr>
          <w:rStyle w:val="normaltextrun"/>
          <w:rFonts w:cs="Arial"/>
          <w:color w:val="000000" w:themeColor="text1"/>
        </w:rPr>
        <w:t xml:space="preserve"> </w:t>
      </w:r>
      <w:r w:rsidR="33550007" w:rsidRPr="789EAC46">
        <w:rPr>
          <w:rStyle w:val="normaltextrun"/>
          <w:rFonts w:cs="Arial"/>
          <w:color w:val="000000" w:themeColor="text1"/>
        </w:rPr>
        <w:t>funder</w:t>
      </w:r>
      <w:r w:rsidR="001B672A">
        <w:rPr>
          <w:rStyle w:val="normaltextrun"/>
          <w:rFonts w:cs="Arial"/>
          <w:color w:val="000000" w:themeColor="text1"/>
        </w:rPr>
        <w:t>s</w:t>
      </w:r>
      <w:r w:rsidR="0DA69263" w:rsidRPr="789EAC46">
        <w:rPr>
          <w:rStyle w:val="normaltextrun"/>
          <w:rFonts w:cs="Arial"/>
          <w:color w:val="000000" w:themeColor="text1"/>
        </w:rPr>
        <w:t>,</w:t>
      </w:r>
      <w:r w:rsidRPr="74F058E4" w:rsidDel="00651E74">
        <w:rPr>
          <w:rStyle w:val="normaltextrun"/>
          <w:rFonts w:cs="Arial"/>
          <w:color w:val="000000" w:themeColor="text1"/>
        </w:rPr>
        <w:t xml:space="preserve"> </w:t>
      </w:r>
      <w:r w:rsidR="004C5F20">
        <w:rPr>
          <w:rStyle w:val="normaltextrun"/>
          <w:rFonts w:cs="Arial"/>
          <w:color w:val="000000" w:themeColor="text1"/>
        </w:rPr>
        <w:t>p</w:t>
      </w:r>
      <w:r w:rsidRPr="74F058E4">
        <w:rPr>
          <w:rStyle w:val="normaltextrun"/>
          <w:rFonts w:cs="Arial"/>
          <w:color w:val="000000" w:themeColor="text1"/>
        </w:rPr>
        <w:t xml:space="preserve">erforming </w:t>
      </w:r>
      <w:r w:rsidR="004C5F20">
        <w:rPr>
          <w:rStyle w:val="normaltextrun"/>
          <w:rFonts w:cs="Arial"/>
          <w:color w:val="000000" w:themeColor="text1"/>
        </w:rPr>
        <w:t>a</w:t>
      </w:r>
      <w:r w:rsidRPr="74F058E4">
        <w:rPr>
          <w:rStyle w:val="normaltextrun"/>
          <w:rFonts w:cs="Arial"/>
          <w:color w:val="000000" w:themeColor="text1"/>
        </w:rPr>
        <w:t xml:space="preserve">rts </w:t>
      </w:r>
      <w:r w:rsidR="00285FEE">
        <w:rPr>
          <w:rStyle w:val="normaltextrun"/>
          <w:rFonts w:cs="Arial"/>
          <w:color w:val="000000" w:themeColor="text1"/>
        </w:rPr>
        <w:t xml:space="preserve">support </w:t>
      </w:r>
      <w:r w:rsidR="10674944" w:rsidRPr="74F058E4">
        <w:rPr>
          <w:rStyle w:val="normaltextrun"/>
          <w:rFonts w:cs="Arial"/>
          <w:color w:val="000000" w:themeColor="text1"/>
        </w:rPr>
        <w:t>o</w:t>
      </w:r>
      <w:r w:rsidRPr="74F058E4">
        <w:rPr>
          <w:rStyle w:val="normaltextrun"/>
          <w:rFonts w:cs="Arial"/>
          <w:color w:val="000000" w:themeColor="text1"/>
        </w:rPr>
        <w:t>rganisations</w:t>
      </w:r>
      <w:r w:rsidR="00651E74">
        <w:rPr>
          <w:rStyle w:val="normaltextrun"/>
          <w:rFonts w:cs="Arial"/>
          <w:color w:val="000000" w:themeColor="text1"/>
        </w:rPr>
        <w:t xml:space="preserve"> and Government</w:t>
      </w:r>
      <w:r w:rsidRPr="74F058E4">
        <w:rPr>
          <w:rStyle w:val="normaltextrun"/>
          <w:rFonts w:cs="Arial"/>
          <w:color w:val="000000" w:themeColor="text1"/>
        </w:rPr>
        <w:t xml:space="preserve">, </w:t>
      </w:r>
      <w:r w:rsidR="00137AE1">
        <w:rPr>
          <w:rStyle w:val="normaltextrun"/>
          <w:rFonts w:cs="Arial"/>
          <w:color w:val="000000" w:themeColor="text1"/>
        </w:rPr>
        <w:t>proactively identifying opportunities for collaboration</w:t>
      </w:r>
      <w:r w:rsidR="005754C7">
        <w:rPr>
          <w:rStyle w:val="normaltextrun"/>
          <w:rFonts w:cs="Arial"/>
          <w:color w:val="000000" w:themeColor="text1"/>
        </w:rPr>
        <w:t xml:space="preserve">. </w:t>
      </w:r>
    </w:p>
    <w:p w14:paraId="68EE3952" w14:textId="78EE145A" w:rsidR="56FB3663" w:rsidRPr="00656EF3" w:rsidRDefault="00CE3E13" w:rsidP="789EAC46">
      <w:pPr>
        <w:pStyle w:val="ListParagraph"/>
        <w:numPr>
          <w:ilvl w:val="1"/>
          <w:numId w:val="13"/>
        </w:numPr>
        <w:spacing w:after="0"/>
        <w:rPr>
          <w:rStyle w:val="normaltextrun"/>
          <w:rFonts w:eastAsiaTheme="minorEastAsia"/>
        </w:rPr>
      </w:pPr>
      <w:r>
        <w:t>Recruitment</w:t>
      </w:r>
      <w:r w:rsidR="004C33EC">
        <w:t xml:space="preserve"> and d</w:t>
      </w:r>
      <w:r w:rsidR="003850C1">
        <w:t xml:space="preserve">evelopment </w:t>
      </w:r>
      <w:r w:rsidR="004C33EC">
        <w:t xml:space="preserve">of new Charter Partners </w:t>
      </w:r>
      <w:r w:rsidR="00654074">
        <w:t xml:space="preserve">from within </w:t>
      </w:r>
      <w:r w:rsidR="00656EF3">
        <w:t>the Music, Theatre, Dance and Opera sectors in Scotland,</w:t>
      </w:r>
      <w:r w:rsidR="00654074">
        <w:t xml:space="preserve"> of all scales and remits</w:t>
      </w:r>
      <w:r w:rsidR="00656EF3">
        <w:t>.</w:t>
      </w:r>
    </w:p>
    <w:p w14:paraId="570A6ACE" w14:textId="53F55FA8" w:rsidR="789EAC46" w:rsidRDefault="789EAC46" w:rsidP="789EAC46">
      <w:pPr>
        <w:spacing w:after="0"/>
        <w:ind w:left="720"/>
      </w:pPr>
    </w:p>
    <w:p w14:paraId="2C50F6AD" w14:textId="72EBEFC3" w:rsidR="00EB19D5" w:rsidRPr="008D0DCC" w:rsidRDefault="65792F45" w:rsidP="00B571F3">
      <w:pPr>
        <w:pStyle w:val="Subtitle"/>
        <w:numPr>
          <w:ilvl w:val="0"/>
          <w:numId w:val="13"/>
        </w:numPr>
        <w:rPr>
          <w:rStyle w:val="Strong"/>
          <w:b/>
          <w:bCs w:val="0"/>
        </w:rPr>
      </w:pPr>
      <w:r w:rsidRPr="008D0DCC">
        <w:rPr>
          <w:rStyle w:val="Strong"/>
          <w:b/>
          <w:bCs w:val="0"/>
        </w:rPr>
        <w:t xml:space="preserve">Project </w:t>
      </w:r>
      <w:r w:rsidR="4DD0F11D" w:rsidRPr="008D0DCC">
        <w:rPr>
          <w:rStyle w:val="Strong"/>
          <w:b/>
          <w:bCs w:val="0"/>
        </w:rPr>
        <w:t>m</w:t>
      </w:r>
      <w:r w:rsidRPr="008D0DCC">
        <w:rPr>
          <w:rStyle w:val="Strong"/>
          <w:b/>
          <w:bCs w:val="0"/>
        </w:rPr>
        <w:t>anagement</w:t>
      </w:r>
      <w:r w:rsidR="6B7E19D1" w:rsidRPr="008D0DCC">
        <w:rPr>
          <w:rStyle w:val="Strong"/>
          <w:b/>
          <w:bCs w:val="0"/>
        </w:rPr>
        <w:t xml:space="preserve"> and </w:t>
      </w:r>
      <w:r w:rsidR="28A32465" w:rsidRPr="008D0DCC">
        <w:rPr>
          <w:rStyle w:val="Strong"/>
          <w:b/>
          <w:bCs w:val="0"/>
        </w:rPr>
        <w:t>e</w:t>
      </w:r>
      <w:r w:rsidR="6B7E19D1" w:rsidRPr="008D0DCC">
        <w:rPr>
          <w:rStyle w:val="Strong"/>
          <w:b/>
          <w:bCs w:val="0"/>
        </w:rPr>
        <w:t>valuation:</w:t>
      </w:r>
    </w:p>
    <w:p w14:paraId="4E0D53D5" w14:textId="34E9F840" w:rsidR="00EB19D5" w:rsidRPr="001D08E1" w:rsidRDefault="429199C5" w:rsidP="74F058E4">
      <w:pPr>
        <w:pStyle w:val="ListParagraph"/>
        <w:numPr>
          <w:ilvl w:val="0"/>
          <w:numId w:val="14"/>
        </w:numPr>
        <w:rPr>
          <w:rStyle w:val="normaltextrun"/>
          <w:rFonts w:eastAsiaTheme="minorEastAsia"/>
          <w:color w:val="000000" w:themeColor="text1"/>
        </w:rPr>
      </w:pPr>
      <w:r w:rsidRPr="789EAC46">
        <w:rPr>
          <w:rStyle w:val="normaltextrun"/>
          <w:rFonts w:cs="Arial"/>
          <w:color w:val="000000" w:themeColor="text1"/>
        </w:rPr>
        <w:lastRenderedPageBreak/>
        <w:t xml:space="preserve">Implementing and overseeing the </w:t>
      </w:r>
      <w:r w:rsidR="1C5E3B66" w:rsidRPr="789EAC46">
        <w:rPr>
          <w:rStyle w:val="normaltextrun"/>
          <w:rFonts w:cs="Arial"/>
          <w:color w:val="000000" w:themeColor="text1"/>
        </w:rPr>
        <w:t xml:space="preserve">new </w:t>
      </w:r>
      <w:r w:rsidR="7434687B" w:rsidRPr="789EAC46">
        <w:rPr>
          <w:rStyle w:val="normaltextrun"/>
          <w:rFonts w:cs="Arial"/>
          <w:color w:val="000000" w:themeColor="text1"/>
        </w:rPr>
        <w:t>PiPA</w:t>
      </w:r>
      <w:r w:rsidR="7121947A" w:rsidRPr="789EAC46">
        <w:rPr>
          <w:rStyle w:val="normaltextrun"/>
          <w:rFonts w:cs="Arial"/>
          <w:color w:val="000000" w:themeColor="text1"/>
        </w:rPr>
        <w:t xml:space="preserve"> </w:t>
      </w:r>
      <w:r w:rsidR="62D61C0F" w:rsidRPr="789EAC46">
        <w:rPr>
          <w:rStyle w:val="normaltextrun"/>
          <w:rFonts w:cs="Arial"/>
          <w:color w:val="000000" w:themeColor="text1"/>
        </w:rPr>
        <w:t>p</w:t>
      </w:r>
      <w:r w:rsidR="35C01320" w:rsidRPr="789EAC46">
        <w:rPr>
          <w:rStyle w:val="normaltextrun"/>
          <w:rFonts w:cs="Arial"/>
          <w:color w:val="000000" w:themeColor="text1"/>
        </w:rPr>
        <w:t>ilot p</w:t>
      </w:r>
      <w:r w:rsidR="62D61C0F" w:rsidRPr="789EAC46">
        <w:rPr>
          <w:rStyle w:val="normaltextrun"/>
          <w:rFonts w:cs="Arial"/>
          <w:color w:val="000000" w:themeColor="text1"/>
        </w:rPr>
        <w:t>r</w:t>
      </w:r>
      <w:r w:rsidR="4E9E206B" w:rsidRPr="789EAC46">
        <w:rPr>
          <w:rStyle w:val="normaltextrun"/>
          <w:rFonts w:cs="Arial"/>
          <w:color w:val="000000" w:themeColor="text1"/>
        </w:rPr>
        <w:t>ogramme</w:t>
      </w:r>
      <w:r w:rsidR="29E8F21C" w:rsidRPr="789EAC46">
        <w:rPr>
          <w:rStyle w:val="normaltextrun"/>
          <w:rFonts w:cs="Arial"/>
          <w:color w:val="000000" w:themeColor="text1"/>
        </w:rPr>
        <w:t>.</w:t>
      </w:r>
    </w:p>
    <w:p w14:paraId="7D177AD1" w14:textId="5A67E033" w:rsidR="00EB19D5" w:rsidRPr="001D08E1" w:rsidRDefault="4FC8C70D" w:rsidP="00EA7D07">
      <w:pPr>
        <w:pStyle w:val="ListParagraph"/>
        <w:numPr>
          <w:ilvl w:val="0"/>
          <w:numId w:val="14"/>
        </w:numPr>
        <w:rPr>
          <w:rStyle w:val="eop"/>
          <w:rFonts w:cs="Arial"/>
          <w:sz w:val="20"/>
          <w:szCs w:val="20"/>
        </w:rPr>
      </w:pPr>
      <w:r w:rsidRPr="74F058E4">
        <w:rPr>
          <w:rStyle w:val="eop"/>
          <w:rFonts w:cs="Arial"/>
          <w:color w:val="000000" w:themeColor="text1"/>
        </w:rPr>
        <w:t xml:space="preserve">Coordinate and </w:t>
      </w:r>
      <w:r w:rsidR="13815520" w:rsidRPr="789EAC46">
        <w:rPr>
          <w:rStyle w:val="eop"/>
          <w:rFonts w:cs="Arial"/>
          <w:color w:val="000000" w:themeColor="text1"/>
        </w:rPr>
        <w:t>d</w:t>
      </w:r>
      <w:r w:rsidR="6B9BB27B" w:rsidRPr="789EAC46">
        <w:rPr>
          <w:rStyle w:val="eop"/>
          <w:rFonts w:cs="Arial"/>
          <w:color w:val="000000" w:themeColor="text1"/>
        </w:rPr>
        <w:t>eliver</w:t>
      </w:r>
      <w:r w:rsidR="65792F45" w:rsidRPr="74F058E4" w:rsidDel="002A16BC">
        <w:rPr>
          <w:rStyle w:val="eop"/>
          <w:rFonts w:cs="Arial"/>
          <w:color w:val="000000" w:themeColor="text1"/>
        </w:rPr>
        <w:t xml:space="preserve"> </w:t>
      </w:r>
      <w:r w:rsidR="65792F45" w:rsidRPr="74F058E4">
        <w:rPr>
          <w:rStyle w:val="eop"/>
          <w:rFonts w:cs="Arial"/>
          <w:color w:val="000000" w:themeColor="text1"/>
        </w:rPr>
        <w:t xml:space="preserve">workshops, seminars, or other relevant </w:t>
      </w:r>
      <w:r w:rsidR="1F47A490" w:rsidRPr="74F058E4">
        <w:rPr>
          <w:rStyle w:val="eop"/>
          <w:rFonts w:cs="Arial"/>
          <w:color w:val="000000" w:themeColor="text1"/>
        </w:rPr>
        <w:t>activities</w:t>
      </w:r>
      <w:r w:rsidR="65792F45" w:rsidRPr="74F058E4">
        <w:rPr>
          <w:rStyle w:val="eop"/>
          <w:rFonts w:cs="Arial"/>
          <w:color w:val="000000" w:themeColor="text1"/>
        </w:rPr>
        <w:t xml:space="preserve"> to deepen organisations</w:t>
      </w:r>
      <w:r w:rsidR="424F3F22" w:rsidRPr="74F058E4">
        <w:rPr>
          <w:rStyle w:val="eop"/>
          <w:rFonts w:cs="Arial"/>
          <w:color w:val="000000" w:themeColor="text1"/>
        </w:rPr>
        <w:t>’</w:t>
      </w:r>
      <w:r w:rsidR="65792F45" w:rsidRPr="74F058E4">
        <w:rPr>
          <w:rStyle w:val="eop"/>
          <w:rFonts w:cs="Arial"/>
          <w:color w:val="000000" w:themeColor="text1"/>
        </w:rPr>
        <w:t xml:space="preserve"> understanding of strategies to support parents and carers</w:t>
      </w:r>
      <w:r w:rsidR="6BB4B020" w:rsidRPr="74F058E4">
        <w:rPr>
          <w:rStyle w:val="eop"/>
          <w:rFonts w:cs="Arial"/>
          <w:color w:val="000000" w:themeColor="text1"/>
        </w:rPr>
        <w:t>.</w:t>
      </w:r>
    </w:p>
    <w:p w14:paraId="4FE84042" w14:textId="2B013884" w:rsidR="00B90E86" w:rsidRPr="00B90E86" w:rsidRDefault="65792F45" w:rsidP="00EA7D07">
      <w:pPr>
        <w:pStyle w:val="ListParagraph"/>
        <w:numPr>
          <w:ilvl w:val="0"/>
          <w:numId w:val="14"/>
        </w:numPr>
        <w:rPr>
          <w:rStyle w:val="eop"/>
          <w:rFonts w:cs="Arial"/>
          <w:sz w:val="20"/>
          <w:szCs w:val="20"/>
        </w:rPr>
      </w:pPr>
      <w:r w:rsidRPr="74F058E4">
        <w:rPr>
          <w:rStyle w:val="eop"/>
          <w:rFonts w:cs="Arial"/>
          <w:color w:val="000000" w:themeColor="text1"/>
        </w:rPr>
        <w:t xml:space="preserve">Monitor and evaluate the impact of </w:t>
      </w:r>
      <w:r w:rsidR="622E90FD" w:rsidRPr="74F058E4">
        <w:rPr>
          <w:rStyle w:val="eop"/>
          <w:rFonts w:cs="Arial"/>
          <w:color w:val="000000" w:themeColor="text1"/>
        </w:rPr>
        <w:t xml:space="preserve">the </w:t>
      </w:r>
      <w:r w:rsidR="522DDBD6" w:rsidRPr="789EAC46">
        <w:rPr>
          <w:rStyle w:val="eop"/>
          <w:rFonts w:cs="Arial"/>
          <w:color w:val="000000" w:themeColor="text1"/>
        </w:rPr>
        <w:t>p</w:t>
      </w:r>
      <w:r w:rsidR="7815B6AF" w:rsidRPr="789EAC46">
        <w:rPr>
          <w:rStyle w:val="eop"/>
          <w:rFonts w:cs="Arial"/>
          <w:color w:val="000000" w:themeColor="text1"/>
        </w:rPr>
        <w:t>ilot</w:t>
      </w:r>
      <w:r w:rsidR="622E90FD" w:rsidRPr="74F058E4" w:rsidDel="00B90E86">
        <w:rPr>
          <w:rStyle w:val="eop"/>
          <w:rFonts w:cs="Arial"/>
          <w:color w:val="000000" w:themeColor="text1"/>
        </w:rPr>
        <w:t xml:space="preserve"> </w:t>
      </w:r>
      <w:r w:rsidR="622E90FD" w:rsidRPr="74F058E4">
        <w:rPr>
          <w:rStyle w:val="eop"/>
          <w:rFonts w:cs="Arial"/>
          <w:color w:val="000000" w:themeColor="text1"/>
        </w:rPr>
        <w:t>p</w:t>
      </w:r>
      <w:r w:rsidRPr="74F058E4">
        <w:rPr>
          <w:rStyle w:val="eop"/>
          <w:rFonts w:cs="Arial"/>
          <w:color w:val="000000" w:themeColor="text1"/>
        </w:rPr>
        <w:t>r</w:t>
      </w:r>
      <w:r w:rsidR="1F47A490" w:rsidRPr="74F058E4">
        <w:rPr>
          <w:rStyle w:val="eop"/>
          <w:rFonts w:cs="Arial"/>
          <w:color w:val="000000" w:themeColor="text1"/>
        </w:rPr>
        <w:t>o</w:t>
      </w:r>
      <w:r w:rsidRPr="74F058E4">
        <w:rPr>
          <w:rStyle w:val="eop"/>
          <w:rFonts w:cs="Arial"/>
          <w:color w:val="000000" w:themeColor="text1"/>
        </w:rPr>
        <w:t>gramme</w:t>
      </w:r>
      <w:r w:rsidR="655F8FCF" w:rsidRPr="789EAC46">
        <w:rPr>
          <w:rStyle w:val="eop"/>
          <w:rFonts w:cs="Arial"/>
          <w:color w:val="000000" w:themeColor="text1"/>
        </w:rPr>
        <w:t>,</w:t>
      </w:r>
      <w:r w:rsidR="00B90E86">
        <w:rPr>
          <w:rStyle w:val="eop"/>
          <w:rFonts w:cs="Arial"/>
          <w:color w:val="000000" w:themeColor="text1"/>
        </w:rPr>
        <w:t xml:space="preserve"> working with </w:t>
      </w:r>
      <w:r w:rsidR="11D41056" w:rsidRPr="74F058E4">
        <w:rPr>
          <w:rStyle w:val="eop"/>
          <w:rFonts w:cs="Arial"/>
          <w:color w:val="000000" w:themeColor="text1"/>
        </w:rPr>
        <w:t xml:space="preserve">the </w:t>
      </w:r>
      <w:r w:rsidR="00B90E86">
        <w:rPr>
          <w:rStyle w:val="eop"/>
          <w:rFonts w:cs="Arial"/>
          <w:color w:val="000000" w:themeColor="text1"/>
        </w:rPr>
        <w:t xml:space="preserve">PiPA </w:t>
      </w:r>
      <w:r w:rsidR="586BF349" w:rsidRPr="789EAC46">
        <w:rPr>
          <w:rStyle w:val="eop"/>
          <w:rFonts w:cs="Arial"/>
          <w:color w:val="000000" w:themeColor="text1"/>
        </w:rPr>
        <w:t>team</w:t>
      </w:r>
      <w:r w:rsidR="00B90E86">
        <w:rPr>
          <w:rStyle w:val="eop"/>
          <w:rFonts w:cs="Arial"/>
          <w:color w:val="000000" w:themeColor="text1"/>
        </w:rPr>
        <w:t xml:space="preserve"> </w:t>
      </w:r>
      <w:r w:rsidR="00565259">
        <w:rPr>
          <w:rStyle w:val="eop"/>
          <w:rFonts w:cs="Arial"/>
          <w:color w:val="000000" w:themeColor="text1"/>
        </w:rPr>
        <w:t xml:space="preserve">to </w:t>
      </w:r>
      <w:r w:rsidR="00FD22E7">
        <w:rPr>
          <w:rStyle w:val="eop"/>
          <w:rFonts w:cs="Arial"/>
          <w:color w:val="000000" w:themeColor="text1"/>
        </w:rPr>
        <w:t xml:space="preserve">refine and </w:t>
      </w:r>
      <w:r w:rsidR="00565259">
        <w:rPr>
          <w:rStyle w:val="eop"/>
          <w:rFonts w:cs="Arial"/>
          <w:color w:val="000000" w:themeColor="text1"/>
        </w:rPr>
        <w:t xml:space="preserve">embed </w:t>
      </w:r>
      <w:r w:rsidR="003F7404">
        <w:rPr>
          <w:rStyle w:val="eop"/>
          <w:rFonts w:cs="Arial"/>
          <w:color w:val="000000" w:themeColor="text1"/>
        </w:rPr>
        <w:t>improvements within the framework</w:t>
      </w:r>
      <w:r w:rsidR="6BBEA906" w:rsidRPr="789EAC46">
        <w:rPr>
          <w:rStyle w:val="eop"/>
          <w:rFonts w:cs="Arial"/>
          <w:color w:val="000000" w:themeColor="text1"/>
        </w:rPr>
        <w:t>.</w:t>
      </w:r>
    </w:p>
    <w:p w14:paraId="63C24ADD" w14:textId="52B7CC91" w:rsidR="00EB19D5" w:rsidRPr="001D08E1" w:rsidRDefault="00D16DA1" w:rsidP="00EA7D07">
      <w:pPr>
        <w:pStyle w:val="ListParagraph"/>
        <w:numPr>
          <w:ilvl w:val="0"/>
          <w:numId w:val="14"/>
        </w:numPr>
        <w:rPr>
          <w:rStyle w:val="eop"/>
          <w:rFonts w:cs="Arial"/>
          <w:sz w:val="20"/>
          <w:szCs w:val="20"/>
        </w:rPr>
      </w:pPr>
      <w:r>
        <w:rPr>
          <w:rStyle w:val="eop"/>
          <w:rFonts w:cs="Arial"/>
          <w:color w:val="000000" w:themeColor="text1"/>
        </w:rPr>
        <w:t>Delivery</w:t>
      </w:r>
      <w:r w:rsidRPr="74F058E4" w:rsidDel="004A59DE">
        <w:rPr>
          <w:rStyle w:val="eop"/>
          <w:rFonts w:cs="Arial"/>
          <w:color w:val="000000" w:themeColor="text1"/>
        </w:rPr>
        <w:t xml:space="preserve"> </w:t>
      </w:r>
      <w:r w:rsidR="11D41056" w:rsidRPr="74F058E4" w:rsidDel="004A59DE">
        <w:rPr>
          <w:rStyle w:val="eop"/>
          <w:rFonts w:cs="Arial"/>
          <w:color w:val="000000" w:themeColor="text1"/>
        </w:rPr>
        <w:t xml:space="preserve">of </w:t>
      </w:r>
      <w:r w:rsidR="11D41056" w:rsidRPr="74F058E4">
        <w:rPr>
          <w:rStyle w:val="eop"/>
          <w:rFonts w:cs="Arial"/>
          <w:color w:val="000000" w:themeColor="text1"/>
        </w:rPr>
        <w:t>case studies and</w:t>
      </w:r>
      <w:r w:rsidR="11D41056" w:rsidRPr="74F058E4" w:rsidDel="005026D7">
        <w:rPr>
          <w:rStyle w:val="eop"/>
          <w:rFonts w:cs="Arial"/>
          <w:color w:val="000000" w:themeColor="text1"/>
        </w:rPr>
        <w:t xml:space="preserve"> </w:t>
      </w:r>
      <w:r w:rsidR="11D41056" w:rsidRPr="74F058E4">
        <w:rPr>
          <w:rStyle w:val="eop"/>
          <w:rFonts w:cs="Arial"/>
          <w:color w:val="000000" w:themeColor="text1"/>
        </w:rPr>
        <w:t>final project report.</w:t>
      </w:r>
    </w:p>
    <w:p w14:paraId="6A76F92C" w14:textId="0E893614" w:rsidR="324B65FC" w:rsidRDefault="324B65FC" w:rsidP="00B571F3">
      <w:pPr>
        <w:pStyle w:val="ListParagraph"/>
        <w:ind w:left="2160"/>
        <w:rPr>
          <w:rStyle w:val="eop"/>
          <w:color w:val="000000" w:themeColor="text1"/>
        </w:rPr>
      </w:pPr>
    </w:p>
    <w:p w14:paraId="04C91533" w14:textId="0A6F7597" w:rsidR="61B1A62F" w:rsidRPr="008D0DCC" w:rsidRDefault="42C8E40F" w:rsidP="74F058E4">
      <w:pPr>
        <w:pStyle w:val="Subtitle"/>
        <w:numPr>
          <w:ilvl w:val="0"/>
          <w:numId w:val="13"/>
        </w:numPr>
        <w:rPr>
          <w:rStyle w:val="Strong"/>
          <w:b/>
          <w:bCs w:val="0"/>
        </w:rPr>
      </w:pPr>
      <w:r w:rsidRPr="008D0DCC">
        <w:rPr>
          <w:rStyle w:val="Strong"/>
          <w:b/>
          <w:bCs w:val="0"/>
        </w:rPr>
        <w:t>Funding</w:t>
      </w:r>
    </w:p>
    <w:p w14:paraId="6CA6D4A6" w14:textId="4BDFAAB9" w:rsidR="00EB19D5" w:rsidRPr="00DB0909" w:rsidRDefault="002E61ED" w:rsidP="004371BA">
      <w:pPr>
        <w:pStyle w:val="ListParagraph"/>
        <w:numPr>
          <w:ilvl w:val="1"/>
          <w:numId w:val="13"/>
        </w:numPr>
        <w:rPr>
          <w:rStyle w:val="normaltextrun"/>
          <w:sz w:val="22"/>
        </w:rPr>
      </w:pPr>
      <w:r>
        <w:t>S</w:t>
      </w:r>
      <w:r w:rsidR="10F06710" w:rsidRPr="00BD2536">
        <w:t>ecuring long-term financial</w:t>
      </w:r>
      <w:r w:rsidR="000976BE">
        <w:t xml:space="preserve"> and strat</w:t>
      </w:r>
      <w:r w:rsidR="00861ADE">
        <w:t>e</w:t>
      </w:r>
      <w:r w:rsidR="000976BE">
        <w:t>gic</w:t>
      </w:r>
      <w:r w:rsidR="10F06710" w:rsidRPr="00BD2536">
        <w:t xml:space="preserve"> partnerships</w:t>
      </w:r>
      <w:r w:rsidR="18E18AD0" w:rsidRPr="00BD2536">
        <w:t xml:space="preserve"> with</w:t>
      </w:r>
      <w:r w:rsidR="000976BE">
        <w:t xml:space="preserve"> performing arts </w:t>
      </w:r>
      <w:r w:rsidR="00861ADE">
        <w:t>organisations</w:t>
      </w:r>
      <w:r w:rsidR="000976BE">
        <w:t>, membership organisations and</w:t>
      </w:r>
      <w:r w:rsidR="18E18AD0" w:rsidRPr="00BD2536">
        <w:t xml:space="preserve"> </w:t>
      </w:r>
      <w:r w:rsidR="50596467" w:rsidRPr="00BD2536">
        <w:t>funders w</w:t>
      </w:r>
      <w:r w:rsidR="6306AD7F" w:rsidRPr="00BD2536">
        <w:t xml:space="preserve">ho share our values and would like to </w:t>
      </w:r>
      <w:r w:rsidR="0E8E86EA" w:rsidRPr="789EAC46">
        <w:t>support the Scottish</w:t>
      </w:r>
      <w:r w:rsidR="6306AD7F" w:rsidRPr="00BD2536">
        <w:t xml:space="preserve"> performing arts sector </w:t>
      </w:r>
      <w:r w:rsidR="0E8E86EA" w:rsidRPr="789EAC46">
        <w:t xml:space="preserve">to become </w:t>
      </w:r>
      <w:r w:rsidR="61C55F11" w:rsidRPr="789EAC46">
        <w:t xml:space="preserve">a </w:t>
      </w:r>
      <w:r w:rsidR="0E8E86EA" w:rsidRPr="789EAC46">
        <w:t>more family friendly</w:t>
      </w:r>
      <w:r w:rsidR="61C55F11" w:rsidRPr="789EAC46">
        <w:t xml:space="preserve"> employer.</w:t>
      </w:r>
      <w:r w:rsidR="50596467" w:rsidRPr="00BD2536">
        <w:t xml:space="preserve"> </w:t>
      </w:r>
      <w:r w:rsidR="18E18AD0" w:rsidRPr="00BD2536">
        <w:t xml:space="preserve">  </w:t>
      </w:r>
    </w:p>
    <w:p w14:paraId="2AD5BBED" w14:textId="4C5CFBDA" w:rsidR="00EB19D5" w:rsidRPr="008D0DCC" w:rsidRDefault="580DEDD8" w:rsidP="008D0DCC">
      <w:pPr>
        <w:pStyle w:val="ListParagraph"/>
        <w:numPr>
          <w:ilvl w:val="1"/>
          <w:numId w:val="13"/>
        </w:numPr>
        <w:rPr>
          <w:rStyle w:val="normaltextrun"/>
          <w:szCs w:val="36"/>
        </w:rPr>
      </w:pPr>
      <w:r w:rsidRPr="008D0DCC">
        <w:rPr>
          <w:rStyle w:val="normaltextrun"/>
          <w:color w:val="000000" w:themeColor="text1"/>
          <w:szCs w:val="36"/>
        </w:rPr>
        <w:t>Identify</w:t>
      </w:r>
      <w:r w:rsidR="4782BE21" w:rsidRPr="008D0DCC">
        <w:rPr>
          <w:rStyle w:val="normaltextrun"/>
          <w:color w:val="000000" w:themeColor="text1"/>
          <w:szCs w:val="36"/>
        </w:rPr>
        <w:t xml:space="preserve"> potential </w:t>
      </w:r>
      <w:r w:rsidR="00C13CD8" w:rsidRPr="008D0DCC">
        <w:rPr>
          <w:rStyle w:val="normaltextrun"/>
          <w:color w:val="000000" w:themeColor="text1"/>
          <w:szCs w:val="36"/>
        </w:rPr>
        <w:t xml:space="preserve">trusts and foundations </w:t>
      </w:r>
      <w:r w:rsidR="005A4038" w:rsidRPr="008D0DCC">
        <w:rPr>
          <w:rStyle w:val="normaltextrun"/>
          <w:color w:val="000000" w:themeColor="text1"/>
          <w:szCs w:val="36"/>
        </w:rPr>
        <w:t xml:space="preserve">to support the </w:t>
      </w:r>
      <w:r w:rsidR="00763DF5" w:rsidRPr="008D0DCC">
        <w:rPr>
          <w:rStyle w:val="normaltextrun"/>
          <w:color w:val="000000" w:themeColor="text1"/>
          <w:szCs w:val="36"/>
        </w:rPr>
        <w:t>long-term</w:t>
      </w:r>
      <w:r w:rsidR="005A4038" w:rsidRPr="008D0DCC">
        <w:rPr>
          <w:rStyle w:val="normaltextrun"/>
          <w:color w:val="000000" w:themeColor="text1"/>
          <w:szCs w:val="36"/>
        </w:rPr>
        <w:t xml:space="preserve"> sustainability of PiPA’s work in Scot</w:t>
      </w:r>
      <w:r w:rsidR="00DB0909" w:rsidRPr="008D0DCC">
        <w:rPr>
          <w:rStyle w:val="normaltextrun"/>
          <w:color w:val="000000" w:themeColor="text1"/>
          <w:szCs w:val="36"/>
        </w:rPr>
        <w:t>l</w:t>
      </w:r>
      <w:r w:rsidR="005A4038" w:rsidRPr="008D0DCC">
        <w:rPr>
          <w:rStyle w:val="normaltextrun"/>
          <w:color w:val="000000" w:themeColor="text1"/>
          <w:szCs w:val="36"/>
        </w:rPr>
        <w:t>and</w:t>
      </w:r>
      <w:r w:rsidR="00DB0909" w:rsidRPr="008D0DCC">
        <w:rPr>
          <w:rStyle w:val="normaltextrun"/>
          <w:color w:val="000000" w:themeColor="text1"/>
          <w:szCs w:val="36"/>
        </w:rPr>
        <w:t xml:space="preserve">, </w:t>
      </w:r>
      <w:r w:rsidR="4782BE21" w:rsidRPr="008D0DCC">
        <w:rPr>
          <w:rStyle w:val="normaltextrun"/>
          <w:color w:val="000000" w:themeColor="text1"/>
          <w:szCs w:val="36"/>
        </w:rPr>
        <w:t>support</w:t>
      </w:r>
      <w:r w:rsidR="00DB0909" w:rsidRPr="008D0DCC">
        <w:rPr>
          <w:rStyle w:val="normaltextrun"/>
          <w:color w:val="000000" w:themeColor="text1"/>
          <w:szCs w:val="36"/>
        </w:rPr>
        <w:t xml:space="preserve">ing as required. </w:t>
      </w:r>
    </w:p>
    <w:p w14:paraId="76A8DE19" w14:textId="77777777" w:rsidR="004B58B4" w:rsidRPr="00D459D1" w:rsidRDefault="004B58B4" w:rsidP="004B58B4">
      <w:pPr>
        <w:pStyle w:val="paragraph"/>
        <w:spacing w:before="0" w:beforeAutospacing="0" w:after="0" w:afterAutospacing="0"/>
        <w:textAlignment w:val="baseline"/>
        <w:rPr>
          <w:rFonts w:asciiTheme="minorHAnsi" w:hAnsiTheme="minorHAnsi" w:cstheme="minorHAnsi"/>
          <w:sz w:val="22"/>
          <w:szCs w:val="22"/>
        </w:rPr>
      </w:pPr>
      <w:r w:rsidRPr="00D459D1">
        <w:rPr>
          <w:rStyle w:val="eop"/>
          <w:rFonts w:asciiTheme="minorHAnsi" w:hAnsiTheme="minorHAnsi" w:cstheme="minorHAnsi"/>
          <w:color w:val="000000"/>
          <w:sz w:val="22"/>
          <w:szCs w:val="22"/>
        </w:rPr>
        <w:t> </w:t>
      </w:r>
    </w:p>
    <w:p w14:paraId="3E8FB5D9" w14:textId="01E3D2AC" w:rsidR="00CB5108" w:rsidRDefault="00CB5108" w:rsidP="00931B66">
      <w:pPr>
        <w:pStyle w:val="Heading2"/>
        <w:rPr>
          <w:rStyle w:val="eop"/>
          <w:rFonts w:cstheme="minorBidi"/>
        </w:rPr>
      </w:pPr>
      <w:bookmarkStart w:id="0" w:name="_Toc79633171"/>
      <w:r>
        <w:rPr>
          <w:rStyle w:val="normaltextrun"/>
          <w:rFonts w:cstheme="minorBidi"/>
        </w:rPr>
        <w:lastRenderedPageBreak/>
        <w:t xml:space="preserve">PiPA </w:t>
      </w:r>
      <w:r w:rsidR="0071222A">
        <w:rPr>
          <w:rStyle w:val="normaltextrun"/>
          <w:rFonts w:cstheme="minorBidi"/>
        </w:rPr>
        <w:t>Scotland</w:t>
      </w:r>
      <w:r>
        <w:rPr>
          <w:rStyle w:val="normaltextrun"/>
          <w:rFonts w:cstheme="minorBidi"/>
        </w:rPr>
        <w:t xml:space="preserve"> Manager Person Specification:</w:t>
      </w:r>
      <w:bookmarkEnd w:id="0"/>
      <w:r>
        <w:rPr>
          <w:rStyle w:val="eop"/>
          <w:rFonts w:cstheme="minorBidi"/>
        </w:rPr>
        <w:t> </w:t>
      </w:r>
    </w:p>
    <w:p w14:paraId="2A402717" w14:textId="77777777" w:rsidR="00CB5108" w:rsidRPr="00B43F8D" w:rsidRDefault="00CB5108" w:rsidP="00CB5108">
      <w:pPr>
        <w:spacing w:before="240"/>
        <w:rPr>
          <w:color w:val="000000" w:themeColor="text1"/>
          <w:lang w:eastAsia="en-GB"/>
        </w:rPr>
      </w:pPr>
      <w:r w:rsidRPr="00B43F8D">
        <w:rPr>
          <w:color w:val="000000" w:themeColor="text1"/>
          <w:lang w:eastAsia="en-GB"/>
        </w:rPr>
        <w:t>We are particularly interested in hearing from applicants who have the following skills and experience:</w:t>
      </w:r>
    </w:p>
    <w:p w14:paraId="6820CCA7" w14:textId="77777777" w:rsidR="00ED152B" w:rsidRDefault="00A43A5A" w:rsidP="00EA7D07">
      <w:pPr>
        <w:pStyle w:val="ListParagraph"/>
        <w:numPr>
          <w:ilvl w:val="0"/>
          <w:numId w:val="16"/>
        </w:numPr>
        <w:rPr>
          <w:rStyle w:val="normaltextrun"/>
        </w:rPr>
      </w:pPr>
      <w:r w:rsidRPr="789EAC46">
        <w:rPr>
          <w:rStyle w:val="normaltextrun"/>
        </w:rPr>
        <w:t>5</w:t>
      </w:r>
      <w:r w:rsidR="096189E0" w:rsidRPr="789EAC46">
        <w:rPr>
          <w:rStyle w:val="normaltextrun"/>
        </w:rPr>
        <w:t>+</w:t>
      </w:r>
      <w:r w:rsidR="580DEDD8" w:rsidRPr="789EAC46">
        <w:rPr>
          <w:rStyle w:val="normaltextrun"/>
        </w:rPr>
        <w:t xml:space="preserve"> </w:t>
      </w:r>
      <w:r w:rsidR="56462E45" w:rsidRPr="789EAC46">
        <w:rPr>
          <w:rStyle w:val="normaltextrun"/>
        </w:rPr>
        <w:t>years'</w:t>
      </w:r>
      <w:r w:rsidR="00215A53" w:rsidRPr="789EAC46">
        <w:rPr>
          <w:rStyle w:val="normaltextrun"/>
        </w:rPr>
        <w:t xml:space="preserve"> experience</w:t>
      </w:r>
      <w:r w:rsidR="23343711" w:rsidRPr="789EAC46">
        <w:rPr>
          <w:rStyle w:val="normaltextrun"/>
        </w:rPr>
        <w:t xml:space="preserve"> of</w:t>
      </w:r>
      <w:r w:rsidR="580DEDD8" w:rsidRPr="789EAC46">
        <w:rPr>
          <w:rStyle w:val="normaltextrun"/>
        </w:rPr>
        <w:t xml:space="preserve"> project management </w:t>
      </w:r>
      <w:r w:rsidR="23343711" w:rsidRPr="789EAC46">
        <w:rPr>
          <w:rStyle w:val="normaltextrun"/>
        </w:rPr>
        <w:t>and delivery</w:t>
      </w:r>
    </w:p>
    <w:p w14:paraId="6168BCDA" w14:textId="0817B2C4" w:rsidR="004B58B4" w:rsidRPr="00E17C82" w:rsidRDefault="00ED298F" w:rsidP="00EA7D07">
      <w:pPr>
        <w:pStyle w:val="ListParagraph"/>
        <w:numPr>
          <w:ilvl w:val="0"/>
          <w:numId w:val="16"/>
        </w:numPr>
        <w:rPr>
          <w:rStyle w:val="eop"/>
        </w:rPr>
      </w:pPr>
      <w:r>
        <w:rPr>
          <w:rStyle w:val="normaltextrun"/>
          <w:rFonts w:ascii="Calibri" w:hAnsi="Calibri" w:cs="Calibri"/>
          <w:color w:val="000000"/>
          <w:shd w:val="clear" w:color="auto" w:fill="FFFFFF"/>
        </w:rPr>
        <w:t>Proven</w:t>
      </w:r>
      <w:r w:rsidR="00ED152B">
        <w:rPr>
          <w:rStyle w:val="normaltextrun"/>
          <w:rFonts w:ascii="Calibri" w:hAnsi="Calibri" w:cs="Calibri"/>
          <w:color w:val="000000"/>
          <w:shd w:val="clear" w:color="auto" w:fill="FFFFFF"/>
        </w:rPr>
        <w:t> </w:t>
      </w:r>
      <w:r w:rsidR="00BF1B34">
        <w:rPr>
          <w:rStyle w:val="normaltextrun"/>
          <w:rFonts w:ascii="Calibri" w:hAnsi="Calibri" w:cs="Calibri"/>
          <w:color w:val="000000"/>
          <w:shd w:val="clear" w:color="auto" w:fill="FFFFFF"/>
        </w:rPr>
        <w:t>experience</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of</w:t>
      </w:r>
      <w:r w:rsidR="00ED152B">
        <w:rPr>
          <w:rStyle w:val="normaltextrun"/>
          <w:rFonts w:ascii="Calibri" w:hAnsi="Calibri" w:cs="Calibri"/>
          <w:color w:val="000000"/>
          <w:shd w:val="clear" w:color="auto" w:fill="FFFFFF"/>
        </w:rPr>
        <w:t> </w:t>
      </w:r>
      <w:r w:rsidR="00CD22D9">
        <w:rPr>
          <w:rStyle w:val="normaltextrun"/>
          <w:rFonts w:ascii="Calibri" w:hAnsi="Calibri" w:cs="Calibri"/>
          <w:color w:val="000000"/>
          <w:shd w:val="clear" w:color="auto" w:fill="FFFFFF"/>
        </w:rPr>
        <w:t xml:space="preserve">new </w:t>
      </w:r>
      <w:r w:rsidR="00221E8E">
        <w:rPr>
          <w:rStyle w:val="normaltextrun"/>
          <w:rFonts w:ascii="Calibri" w:hAnsi="Calibri" w:cs="Calibri"/>
          <w:color w:val="000000"/>
          <w:shd w:val="clear" w:color="auto" w:fill="FFFFFF"/>
        </w:rPr>
        <w:t>b</w:t>
      </w:r>
      <w:r w:rsidR="00A46FCC">
        <w:rPr>
          <w:rStyle w:val="normaltextrun"/>
          <w:rFonts w:ascii="Calibri" w:hAnsi="Calibri" w:cs="Calibri"/>
          <w:color w:val="000000"/>
          <w:shd w:val="clear" w:color="auto" w:fill="FFFFFF"/>
        </w:rPr>
        <w:t>usiness</w:t>
      </w:r>
      <w:r w:rsidR="00ED152B">
        <w:rPr>
          <w:rStyle w:val="normaltextrun"/>
          <w:rFonts w:ascii="Calibri" w:hAnsi="Calibri" w:cs="Calibri"/>
          <w:color w:val="000000"/>
          <w:shd w:val="clear" w:color="auto" w:fill="FFFFFF"/>
        </w:rPr>
        <w:t> </w:t>
      </w:r>
      <w:r w:rsidR="00CD22D9">
        <w:rPr>
          <w:rStyle w:val="normaltextrun"/>
          <w:rFonts w:ascii="Calibri" w:hAnsi="Calibri" w:cs="Calibri"/>
          <w:color w:val="000000"/>
          <w:shd w:val="clear" w:color="auto" w:fill="FFFFFF"/>
        </w:rPr>
        <w:t xml:space="preserve">and pipeline </w:t>
      </w:r>
      <w:r w:rsidR="00221E8E">
        <w:rPr>
          <w:rStyle w:val="normaltextrun"/>
          <w:rFonts w:ascii="Calibri" w:hAnsi="Calibri" w:cs="Calibri"/>
          <w:color w:val="000000"/>
          <w:shd w:val="clear" w:color="auto" w:fill="FFFFFF"/>
        </w:rPr>
        <w:t>d</w:t>
      </w:r>
      <w:r w:rsidR="00A46FCC">
        <w:rPr>
          <w:rStyle w:val="normaltextrun"/>
          <w:rFonts w:ascii="Calibri" w:hAnsi="Calibri" w:cs="Calibri"/>
          <w:color w:val="000000"/>
          <w:shd w:val="clear" w:color="auto" w:fill="FFFFFF"/>
        </w:rPr>
        <w:t>evelopment</w:t>
      </w:r>
      <w:r w:rsidR="00CD22D9">
        <w:rPr>
          <w:rStyle w:val="normaltextrun"/>
          <w:rFonts w:ascii="Calibri" w:hAnsi="Calibri" w:cs="Calibri"/>
          <w:color w:val="000000"/>
          <w:shd w:val="clear" w:color="auto" w:fill="FFFFFF"/>
        </w:rPr>
        <w:t>,</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including</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r</w:t>
      </w:r>
      <w:r w:rsidR="00A46FCC">
        <w:rPr>
          <w:rStyle w:val="normaltextrun"/>
          <w:rFonts w:ascii="Calibri" w:hAnsi="Calibri" w:cs="Calibri"/>
          <w:color w:val="000000"/>
          <w:shd w:val="clear" w:color="auto" w:fill="FFFFFF"/>
        </w:rPr>
        <w:t>esearching, identifying and targeting</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potential</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partners</w:t>
      </w:r>
      <w:r w:rsidR="00ED152B">
        <w:rPr>
          <w:rStyle w:val="normaltextrun"/>
          <w:rFonts w:ascii="Calibri" w:hAnsi="Calibri" w:cs="Calibri"/>
          <w:color w:val="000000"/>
          <w:shd w:val="clear" w:color="auto" w:fill="FFFFFF"/>
        </w:rPr>
        <w:t> and funders</w:t>
      </w:r>
      <w:r w:rsidR="00ED152B">
        <w:rPr>
          <w:rStyle w:val="eop"/>
          <w:rFonts w:ascii="Calibri" w:hAnsi="Calibri" w:cs="Calibri"/>
          <w:color w:val="000000"/>
          <w:shd w:val="clear" w:color="auto" w:fill="FFFFFF"/>
        </w:rPr>
        <w:t> </w:t>
      </w:r>
    </w:p>
    <w:p w14:paraId="4B785094" w14:textId="29195DEE" w:rsidR="081DC9EF" w:rsidRPr="00B43F8D" w:rsidRDefault="081DC9EF" w:rsidP="74F058E4">
      <w:pPr>
        <w:pStyle w:val="ListParagraph"/>
        <w:numPr>
          <w:ilvl w:val="0"/>
          <w:numId w:val="16"/>
        </w:numPr>
        <w:rPr>
          <w:rFonts w:eastAsiaTheme="minorEastAsia"/>
        </w:rPr>
      </w:pPr>
      <w:r w:rsidRPr="7E711739">
        <w:rPr>
          <w:rFonts w:eastAsia="Arial"/>
        </w:rPr>
        <w:t>Significant experience in stakeholder management</w:t>
      </w:r>
      <w:r w:rsidR="5477128B" w:rsidRPr="7E711739">
        <w:rPr>
          <w:rFonts w:eastAsia="Arial"/>
        </w:rPr>
        <w:t xml:space="preserve"> at all levels</w:t>
      </w:r>
    </w:p>
    <w:p w14:paraId="0CB0C463" w14:textId="209B6485" w:rsidR="001D08E1" w:rsidRPr="003973A8" w:rsidRDefault="00E54EFD" w:rsidP="74F058E4">
      <w:pPr>
        <w:pStyle w:val="ListParagraph"/>
        <w:numPr>
          <w:ilvl w:val="0"/>
          <w:numId w:val="16"/>
        </w:numPr>
        <w:rPr>
          <w:rStyle w:val="normaltextrun"/>
          <w:rFonts w:eastAsiaTheme="minorEastAsia"/>
        </w:rPr>
      </w:pPr>
      <w:r w:rsidRPr="7E711739">
        <w:rPr>
          <w:rStyle w:val="normaltextrun"/>
        </w:rPr>
        <w:t xml:space="preserve">Experience of monitoring and evaluating </w:t>
      </w:r>
      <w:r w:rsidR="002169B9" w:rsidRPr="7E711739">
        <w:rPr>
          <w:rStyle w:val="normaltextrun"/>
        </w:rPr>
        <w:t>impact</w:t>
      </w:r>
      <w:r w:rsidR="00176DEE" w:rsidRPr="7E711739">
        <w:rPr>
          <w:rStyle w:val="normaltextrun"/>
        </w:rPr>
        <w:t xml:space="preserve">, and the ability to report </w:t>
      </w:r>
      <w:r w:rsidR="00132E17" w:rsidRPr="7E711739">
        <w:rPr>
          <w:rStyle w:val="normaltextrun"/>
        </w:rPr>
        <w:t>against project targets</w:t>
      </w:r>
      <w:r w:rsidR="00213A74" w:rsidRPr="7E711739">
        <w:rPr>
          <w:rStyle w:val="normaltextrun"/>
        </w:rPr>
        <w:t>.</w:t>
      </w:r>
    </w:p>
    <w:p w14:paraId="00A04A1D" w14:textId="2047E2A0" w:rsidR="003973A8" w:rsidRPr="00416AB6" w:rsidRDefault="003973A8" w:rsidP="74F058E4">
      <w:pPr>
        <w:pStyle w:val="ListParagraph"/>
        <w:numPr>
          <w:ilvl w:val="0"/>
          <w:numId w:val="16"/>
        </w:numPr>
        <w:rPr>
          <w:rStyle w:val="normaltextrun"/>
          <w:rFonts w:eastAsiaTheme="minorEastAsia"/>
        </w:rPr>
      </w:pPr>
      <w:r w:rsidRPr="368CB8CF">
        <w:rPr>
          <w:rStyle w:val="normaltextrun"/>
        </w:rPr>
        <w:t>Ability to define project objectives and deliver against KPI’s</w:t>
      </w:r>
    </w:p>
    <w:p w14:paraId="65AE4B61" w14:textId="2D2F80C3" w:rsidR="00E95524" w:rsidRPr="00FA3FE3" w:rsidRDefault="00E95524" w:rsidP="00416AB6">
      <w:pPr>
        <w:pStyle w:val="ListParagraph"/>
        <w:numPr>
          <w:ilvl w:val="0"/>
          <w:numId w:val="16"/>
        </w:numPr>
        <w:rPr>
          <w:rStyle w:val="normaltextrun"/>
          <w:rFonts w:ascii="Calibri" w:hAnsi="Calibri" w:cs="Segoe UI"/>
          <w:color w:val="000000"/>
        </w:rPr>
      </w:pPr>
      <w:r w:rsidRPr="74F058E4">
        <w:rPr>
          <w:rStyle w:val="normaltextrun"/>
          <w:rFonts w:ascii="Calibri" w:hAnsi="Calibri" w:cs="Arial"/>
        </w:rPr>
        <w:t>Excellent communication skills, both written and verbal</w:t>
      </w:r>
      <w:r w:rsidR="003973A8">
        <w:rPr>
          <w:rStyle w:val="normaltextrun"/>
          <w:rFonts w:ascii="Calibri" w:hAnsi="Calibri" w:cs="Arial"/>
        </w:rPr>
        <w:t>,</w:t>
      </w:r>
      <w:r w:rsidR="169FC6DA" w:rsidRPr="789EAC46">
        <w:rPr>
          <w:rStyle w:val="eop"/>
          <w:rFonts w:ascii="Calibri" w:hAnsi="Calibri" w:cs="Arial"/>
        </w:rPr>
        <w:t> </w:t>
      </w:r>
      <w:r w:rsidR="003973A8">
        <w:rPr>
          <w:rStyle w:val="eop"/>
          <w:rFonts w:ascii="Calibri" w:hAnsi="Calibri" w:cs="Arial"/>
        </w:rPr>
        <w:t>with stakeholders at all levels</w:t>
      </w:r>
    </w:p>
    <w:p w14:paraId="4E5367E5" w14:textId="06F0A588" w:rsidR="009A1697" w:rsidRPr="004C7176" w:rsidRDefault="009A1697" w:rsidP="00E2788F">
      <w:pPr>
        <w:pStyle w:val="ListParagraph"/>
        <w:numPr>
          <w:ilvl w:val="0"/>
          <w:numId w:val="16"/>
        </w:numPr>
        <w:rPr>
          <w:rStyle w:val="normaltextrun"/>
        </w:rPr>
      </w:pPr>
      <w:r w:rsidRPr="368CB8CF">
        <w:rPr>
          <w:rStyle w:val="normaltextrun"/>
        </w:rPr>
        <w:t>Experience of successful fundraising and income generation</w:t>
      </w:r>
    </w:p>
    <w:p w14:paraId="6E7AC1EF" w14:textId="77777777" w:rsidR="00CE7A5B" w:rsidRPr="004C7176" w:rsidRDefault="00CE7A5B" w:rsidP="00CE7A5B">
      <w:pPr>
        <w:pStyle w:val="ListParagraph"/>
        <w:numPr>
          <w:ilvl w:val="0"/>
          <w:numId w:val="16"/>
        </w:numPr>
        <w:rPr>
          <w:rStyle w:val="eop"/>
          <w:color w:val="000000"/>
        </w:rPr>
      </w:pPr>
      <w:r w:rsidRPr="368CB8CF">
        <w:rPr>
          <w:rStyle w:val="normaltextrun"/>
        </w:rPr>
        <w:t>Passionate and proactive about diversity, equality and inclusion</w:t>
      </w:r>
      <w:r w:rsidRPr="368CB8CF">
        <w:rPr>
          <w:rStyle w:val="eop"/>
          <w:color w:val="000000" w:themeColor="text1"/>
        </w:rPr>
        <w:t> </w:t>
      </w:r>
    </w:p>
    <w:p w14:paraId="53C9597C" w14:textId="77777777" w:rsidR="00CE7A5B" w:rsidRPr="004C7176" w:rsidRDefault="00CE7A5B" w:rsidP="00CE7A5B">
      <w:pPr>
        <w:pStyle w:val="ListParagraph"/>
        <w:ind w:left="1069"/>
        <w:rPr>
          <w:rStyle w:val="normaltextrun"/>
          <w:rFonts w:cstheme="minorHAnsi"/>
        </w:rPr>
      </w:pPr>
    </w:p>
    <w:p w14:paraId="4AAC31A4" w14:textId="4046AA8F" w:rsidR="00270419" w:rsidRPr="008D0DCC" w:rsidRDefault="009A1697" w:rsidP="008D0DCC">
      <w:pPr>
        <w:pStyle w:val="Heading3"/>
      </w:pPr>
      <w:r w:rsidRPr="008D0DCC">
        <w:lastRenderedPageBreak/>
        <w:t>T</w:t>
      </w:r>
      <w:r w:rsidR="00507163" w:rsidRPr="008D0DCC">
        <w:t>he following would also enhance an application:</w:t>
      </w:r>
    </w:p>
    <w:p w14:paraId="37A25540" w14:textId="1356497F" w:rsidR="00132E17" w:rsidRPr="004C7176" w:rsidRDefault="00132E17" w:rsidP="00132E17">
      <w:pPr>
        <w:pStyle w:val="ListParagraph"/>
        <w:numPr>
          <w:ilvl w:val="0"/>
          <w:numId w:val="17"/>
        </w:numPr>
        <w:rPr>
          <w:rStyle w:val="normaltextrun"/>
        </w:rPr>
      </w:pPr>
      <w:r w:rsidRPr="368CB8CF">
        <w:rPr>
          <w:rStyle w:val="normaltextrun"/>
          <w:color w:val="000000" w:themeColor="text1"/>
        </w:rPr>
        <w:t>Experience leading on organisational change and its HR implications</w:t>
      </w:r>
    </w:p>
    <w:p w14:paraId="5B9F4C56" w14:textId="12F09F23" w:rsidR="00016E5C" w:rsidRPr="004C7176" w:rsidRDefault="70914F64" w:rsidP="00EA7D07">
      <w:pPr>
        <w:pStyle w:val="ListParagraph"/>
        <w:numPr>
          <w:ilvl w:val="0"/>
          <w:numId w:val="17"/>
        </w:numPr>
        <w:rPr>
          <w:rStyle w:val="eop"/>
        </w:rPr>
      </w:pPr>
      <w:r w:rsidRPr="368CB8CF">
        <w:rPr>
          <w:rStyle w:val="eop"/>
        </w:rPr>
        <w:t>Understanding of t</w:t>
      </w:r>
      <w:r w:rsidR="53853A57" w:rsidRPr="368CB8CF">
        <w:rPr>
          <w:rStyle w:val="eop"/>
        </w:rPr>
        <w:t xml:space="preserve">he challenges faced by parent and carers </w:t>
      </w:r>
      <w:r w:rsidR="76E743BE" w:rsidRPr="368CB8CF">
        <w:rPr>
          <w:rStyle w:val="eop"/>
        </w:rPr>
        <w:t>in the performing arts</w:t>
      </w:r>
    </w:p>
    <w:p w14:paraId="00C5DE63" w14:textId="41F11B23" w:rsidR="006B0B6D" w:rsidRPr="004C7176" w:rsidRDefault="006B0B6D" w:rsidP="009A1697">
      <w:pPr>
        <w:pStyle w:val="ListParagraph"/>
        <w:numPr>
          <w:ilvl w:val="0"/>
          <w:numId w:val="17"/>
        </w:numPr>
        <w:rPr>
          <w:rStyle w:val="eop"/>
          <w:rFonts w:eastAsiaTheme="minorEastAsia"/>
        </w:rPr>
      </w:pPr>
      <w:r w:rsidRPr="368CB8CF">
        <w:rPr>
          <w:rStyle w:val="normaltextrun"/>
        </w:rPr>
        <w:t>Problem-solving ability</w:t>
      </w:r>
      <w:r w:rsidRPr="368CB8CF">
        <w:rPr>
          <w:rStyle w:val="eop"/>
        </w:rPr>
        <w:t> </w:t>
      </w:r>
    </w:p>
    <w:p w14:paraId="25B13E67" w14:textId="77777777" w:rsidR="003647A8" w:rsidRPr="00E17C82" w:rsidRDefault="003647A8" w:rsidP="003647A8">
      <w:pPr>
        <w:pStyle w:val="ListParagraph"/>
        <w:numPr>
          <w:ilvl w:val="0"/>
          <w:numId w:val="17"/>
        </w:numPr>
      </w:pPr>
      <w:r w:rsidRPr="368CB8CF">
        <w:rPr>
          <w:color w:val="202124"/>
        </w:rPr>
        <w:t>Ability</w:t>
      </w:r>
      <w:r w:rsidRPr="789EAC46">
        <w:rPr>
          <w:color w:val="202124"/>
        </w:rPr>
        <w:t xml:space="preserve"> to identify opportunities for growth and change</w:t>
      </w:r>
    </w:p>
    <w:p w14:paraId="741FA3DE" w14:textId="180CAA53" w:rsidR="009A1697" w:rsidRDefault="001935F0" w:rsidP="00CA7F6F">
      <w:pPr>
        <w:pStyle w:val="ListParagraph"/>
        <w:numPr>
          <w:ilvl w:val="0"/>
          <w:numId w:val="17"/>
        </w:numPr>
        <w:rPr>
          <w:rStyle w:val="eop"/>
        </w:rPr>
      </w:pPr>
      <w:r w:rsidRPr="00E17C82">
        <w:rPr>
          <w:color w:val="202124"/>
        </w:rPr>
        <w:t>Ability to use data driven insights for improvement and progression</w:t>
      </w:r>
    </w:p>
    <w:p w14:paraId="480D0CE2" w14:textId="419C7FF2" w:rsidR="1C8DB9C6" w:rsidRDefault="139465B6" w:rsidP="74F058E4">
      <w:pPr>
        <w:pStyle w:val="ListParagraph"/>
        <w:numPr>
          <w:ilvl w:val="0"/>
          <w:numId w:val="17"/>
        </w:numPr>
        <w:rPr>
          <w:rStyle w:val="normaltextrun"/>
          <w:rFonts w:eastAsiaTheme="minorEastAsia"/>
          <w:color w:val="000000" w:themeColor="text1"/>
        </w:rPr>
      </w:pPr>
      <w:r w:rsidRPr="74F058E4">
        <w:rPr>
          <w:rStyle w:val="eop"/>
          <w:rFonts w:ascii="Calibri" w:eastAsia="Times New Roman" w:hAnsi="Calibri" w:cs="Segoe UI"/>
          <w:color w:val="000000" w:themeColor="text1"/>
        </w:rPr>
        <w:t>A background</w:t>
      </w:r>
      <w:r w:rsidRPr="74F058E4">
        <w:rPr>
          <w:rStyle w:val="normaltextrun"/>
          <w:rFonts w:cs="Arial"/>
        </w:rPr>
        <w:t xml:space="preserve"> in music or dance sector</w:t>
      </w:r>
    </w:p>
    <w:p w14:paraId="7D8B7591" w14:textId="29860836" w:rsidR="2523EE37" w:rsidRPr="00CB5DBD" w:rsidRDefault="2AFBE41D" w:rsidP="00CB5DBD">
      <w:pPr>
        <w:pStyle w:val="ListParagraph"/>
        <w:numPr>
          <w:ilvl w:val="0"/>
          <w:numId w:val="17"/>
        </w:numPr>
        <w:rPr>
          <w:rStyle w:val="normaltextrun"/>
          <w:rFonts w:eastAsiaTheme="minorEastAsia"/>
          <w:color w:val="000000" w:themeColor="text1"/>
        </w:rPr>
      </w:pPr>
      <w:r w:rsidRPr="74F058E4">
        <w:rPr>
          <w:rStyle w:val="normaltextrun"/>
          <w:rFonts w:cs="Arial"/>
        </w:rPr>
        <w:t>Interest in</w:t>
      </w:r>
      <w:r w:rsidR="54594DE0" w:rsidRPr="4CDE8F94">
        <w:rPr>
          <w:rStyle w:val="normaltextrun"/>
          <w:rFonts w:cs="Arial"/>
        </w:rPr>
        <w:t xml:space="preserve"> and u</w:t>
      </w:r>
      <w:r w:rsidR="5D4E73D1" w:rsidRPr="4CDE8F94">
        <w:rPr>
          <w:rStyle w:val="normaltextrun"/>
          <w:rFonts w:cs="Arial"/>
        </w:rPr>
        <w:t>nderstanding</w:t>
      </w:r>
      <w:r w:rsidRPr="74F058E4">
        <w:rPr>
          <w:rStyle w:val="normaltextrun"/>
          <w:rFonts w:cs="Arial"/>
        </w:rPr>
        <w:t> of the Scottish performing arts industry and its working practices</w:t>
      </w:r>
      <w:r w:rsidRPr="74F058E4">
        <w:rPr>
          <w:rStyle w:val="normaltextrun"/>
          <w:rFonts w:cs="Arial"/>
          <w:color w:val="000000" w:themeColor="text1"/>
        </w:rPr>
        <w:t>.</w:t>
      </w:r>
    </w:p>
    <w:p w14:paraId="034DD9CD" w14:textId="3A5AA923" w:rsidR="324B65FC" w:rsidRDefault="324B65FC" w:rsidP="324B65FC">
      <w:pPr>
        <w:pStyle w:val="paragraph"/>
        <w:spacing w:before="0" w:beforeAutospacing="0" w:after="0" w:afterAutospacing="0"/>
        <w:ind w:left="720"/>
        <w:rPr>
          <w:rStyle w:val="eop"/>
          <w:color w:val="000000" w:themeColor="text1"/>
        </w:rPr>
      </w:pPr>
    </w:p>
    <w:p w14:paraId="28EF322C" w14:textId="77777777" w:rsidR="00E659D8" w:rsidRPr="00EB19D5" w:rsidRDefault="00E659D8" w:rsidP="004B58B4">
      <w:pPr>
        <w:pStyle w:val="paragraph"/>
        <w:spacing w:before="0" w:beforeAutospacing="0" w:after="0" w:afterAutospacing="0"/>
        <w:textAlignment w:val="baseline"/>
        <w:rPr>
          <w:rFonts w:ascii="Segoe UI" w:hAnsi="Segoe UI" w:cs="Segoe UI"/>
          <w:sz w:val="18"/>
          <w:szCs w:val="18"/>
        </w:rPr>
      </w:pPr>
    </w:p>
    <w:p w14:paraId="722786D9" w14:textId="77777777" w:rsidR="004B58B4" w:rsidRPr="00E659D8" w:rsidRDefault="004B58B4" w:rsidP="00EB4F33">
      <w:pPr>
        <w:pStyle w:val="Heading2"/>
        <w:rPr>
          <w:rFonts w:cs="Segoe UI"/>
        </w:rPr>
      </w:pPr>
      <w:r w:rsidRPr="00E659D8">
        <w:rPr>
          <w:rStyle w:val="normaltextrun"/>
          <w:rFonts w:cs="Arial"/>
          <w:bCs/>
        </w:rPr>
        <w:t>Application: </w:t>
      </w:r>
      <w:r w:rsidRPr="00E659D8">
        <w:rPr>
          <w:rStyle w:val="eop"/>
          <w:rFonts w:cs="Arial"/>
          <w:bCs/>
        </w:rPr>
        <w:t> </w:t>
      </w:r>
    </w:p>
    <w:p w14:paraId="2656E119" w14:textId="6F67258B" w:rsidR="004B58B4" w:rsidRPr="00E659D8" w:rsidRDefault="51F9F17A" w:rsidP="00EB4F33">
      <w:pPr>
        <w:rPr>
          <w:rFonts w:cs="Segoe UI"/>
          <w:sz w:val="18"/>
          <w:szCs w:val="18"/>
        </w:rPr>
      </w:pPr>
      <w:r w:rsidRPr="324B65FC">
        <w:rPr>
          <w:rStyle w:val="normaltextrun"/>
          <w:rFonts w:cs="Arial"/>
        </w:rPr>
        <w:t>PiPA welcomes applications from everyone regardless of their age, sex, race, religion or belief, sexual orientation, gender identity, ethnicity, disability or nationality. We respect and value what everyone can bring to PiPA. Diversity of experience, thought and voice adds immeasurable strength to our team, so we will take these factors into account when making appointment decisions. </w:t>
      </w:r>
      <w:r w:rsidRPr="324B65FC">
        <w:rPr>
          <w:rStyle w:val="eop"/>
          <w:rFonts w:cs="Arial"/>
        </w:rPr>
        <w:t> </w:t>
      </w:r>
    </w:p>
    <w:p w14:paraId="408EA3DE" w14:textId="76391FD3" w:rsidR="002B647E" w:rsidRDefault="0C42491E" w:rsidP="00EB4F33">
      <w:r w:rsidRPr="002B647E">
        <w:t xml:space="preserve">We are keen to hear from people from underrepresented groups in the performing arts (including people who are </w:t>
      </w:r>
      <w:r w:rsidRPr="002B647E">
        <w:rPr>
          <w:b/>
          <w:bCs/>
        </w:rPr>
        <w:t>Black, Asian, Dual Heritage</w:t>
      </w:r>
      <w:r w:rsidRPr="002B647E">
        <w:t xml:space="preserve"> or from an </w:t>
      </w:r>
      <w:r w:rsidRPr="002B647E">
        <w:rPr>
          <w:b/>
          <w:bCs/>
        </w:rPr>
        <w:t xml:space="preserve">Ethnically diverse </w:t>
      </w:r>
      <w:r w:rsidRPr="002B647E">
        <w:rPr>
          <w:b/>
          <w:bCs/>
        </w:rPr>
        <w:lastRenderedPageBreak/>
        <w:t>background</w:t>
      </w:r>
      <w:r w:rsidRPr="002B647E">
        <w:t xml:space="preserve">; </w:t>
      </w:r>
      <w:r w:rsidRPr="002B647E">
        <w:rPr>
          <w:rFonts w:eastAsia="Arial"/>
          <w:b/>
          <w:bCs/>
        </w:rPr>
        <w:t> </w:t>
      </w:r>
      <w:r w:rsidRPr="002B647E">
        <w:rPr>
          <w:b/>
          <w:bCs/>
        </w:rPr>
        <w:t>D/deaf &amp; Disabled people</w:t>
      </w:r>
      <w:r w:rsidRPr="002B647E">
        <w:t>;</w:t>
      </w:r>
      <w:r w:rsidRPr="002B647E">
        <w:rPr>
          <w:rFonts w:eastAsia="Arial"/>
        </w:rPr>
        <w:t> </w:t>
      </w:r>
      <w:r w:rsidRPr="002B647E">
        <w:t xml:space="preserve">people who are from </w:t>
      </w:r>
      <w:r w:rsidRPr="002B647E">
        <w:rPr>
          <w:b/>
          <w:bCs/>
        </w:rPr>
        <w:t>lower socio-economic backgrounds</w:t>
      </w:r>
      <w:r w:rsidRPr="002B647E">
        <w:t xml:space="preserve">; and/or people with </w:t>
      </w:r>
      <w:r w:rsidRPr="002B647E">
        <w:rPr>
          <w:b/>
          <w:bCs/>
        </w:rPr>
        <w:t>caring responsibilities</w:t>
      </w:r>
      <w:r w:rsidRPr="002B647E">
        <w:t>,</w:t>
      </w:r>
      <w:r w:rsidRPr="002B647E">
        <w:rPr>
          <w:rFonts w:eastAsia="Arial"/>
        </w:rPr>
        <w:t> </w:t>
      </w:r>
      <w:r w:rsidRPr="002B647E">
        <w:t>or</w:t>
      </w:r>
      <w:r w:rsidRPr="002B647E">
        <w:rPr>
          <w:rFonts w:eastAsia="Arial"/>
        </w:rPr>
        <w:t> </w:t>
      </w:r>
      <w:r w:rsidRPr="002B647E">
        <w:t xml:space="preserve">any other </w:t>
      </w:r>
      <w:r w:rsidRPr="002B647E">
        <w:rPr>
          <w:b/>
          <w:bCs/>
        </w:rPr>
        <w:t>under-represented backgrounds</w:t>
      </w:r>
      <w:r w:rsidRPr="002B647E">
        <w:t xml:space="preserve"> </w:t>
      </w:r>
      <w:r w:rsidR="002808A9">
        <w:rPr>
          <w:noProof/>
        </w:rPr>
        <w:drawing>
          <wp:anchor distT="0" distB="0" distL="114300" distR="114300" simplePos="0" relativeHeight="251658240" behindDoc="0" locked="0" layoutInCell="1" allowOverlap="1" wp14:anchorId="5FCD6B6D" wp14:editId="7B16E273">
            <wp:simplePos x="0" y="0"/>
            <wp:positionH relativeFrom="margin">
              <wp:align>right</wp:align>
            </wp:positionH>
            <wp:positionV relativeFrom="paragraph">
              <wp:posOffset>1200150</wp:posOffset>
            </wp:positionV>
            <wp:extent cx="1722120" cy="830580"/>
            <wp:effectExtent l="0" t="0" r="0" b="7620"/>
            <wp:wrapSquare wrapText="bothSides"/>
            <wp:docPr id="2" name="Picture 2" descr="Disability Confident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Confident logo.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2120" cy="830580"/>
                    </a:xfrm>
                    <a:prstGeom prst="rect">
                      <a:avLst/>
                    </a:prstGeom>
                  </pic:spPr>
                </pic:pic>
              </a:graphicData>
            </a:graphic>
            <wp14:sizeRelH relativeFrom="margin">
              <wp14:pctWidth>0</wp14:pctWidth>
            </wp14:sizeRelH>
            <wp14:sizeRelV relativeFrom="margin">
              <wp14:pctHeight>0</wp14:pctHeight>
            </wp14:sizeRelV>
          </wp:anchor>
        </w:drawing>
      </w:r>
      <w:r w:rsidRPr="002B647E">
        <w:t>in the performing arts sector.)</w:t>
      </w:r>
    </w:p>
    <w:p w14:paraId="72C35091" w14:textId="39F23BF7" w:rsidR="00936FC9" w:rsidRDefault="00936FC9" w:rsidP="00EB4F33">
      <w:r>
        <w:t>PiPA is a Disability-Confident E</w:t>
      </w:r>
      <w:r w:rsidR="0088404B">
        <w:t xml:space="preserve">mployer. </w:t>
      </w:r>
    </w:p>
    <w:p w14:paraId="1CF33738" w14:textId="77777777" w:rsidR="002808A9" w:rsidRDefault="002808A9" w:rsidP="00EB4F33"/>
    <w:p w14:paraId="002FDD8C" w14:textId="4F711710" w:rsidR="004B58B4" w:rsidRPr="00E659D8" w:rsidRDefault="004B58B4" w:rsidP="00EB4F33">
      <w:pPr>
        <w:rPr>
          <w:rFonts w:cs="Segoe UI"/>
          <w:sz w:val="18"/>
          <w:szCs w:val="18"/>
        </w:rPr>
      </w:pPr>
      <w:r w:rsidRPr="00E659D8">
        <w:rPr>
          <w:rStyle w:val="normaltextrun"/>
          <w:rFonts w:cs="Arial"/>
        </w:rPr>
        <w:t>PiPA is committed to attracting, supporting, and retaining a more diverse and flexible workforce. Our application materials are available in a range of accessible formats, and we accept audio and/or video applications as well as written. If you require application materials in alternative format, please don’t hesitate to contact </w:t>
      </w:r>
      <w:r w:rsidRPr="00E659D8">
        <w:rPr>
          <w:rStyle w:val="normaltextrun"/>
          <w:rFonts w:cs="Arial"/>
          <w:color w:val="0070C0"/>
          <w:u w:val="single"/>
        </w:rPr>
        <w:t>bryony@pipacampaign.com</w:t>
      </w:r>
      <w:r w:rsidRPr="00E659D8">
        <w:rPr>
          <w:rStyle w:val="normaltextrun"/>
          <w:rFonts w:cs="Arial"/>
        </w:rPr>
        <w:t>.  </w:t>
      </w:r>
      <w:r w:rsidRPr="00E659D8">
        <w:rPr>
          <w:rStyle w:val="eop"/>
          <w:rFonts w:cs="Arial"/>
        </w:rPr>
        <w:t> </w:t>
      </w:r>
    </w:p>
    <w:p w14:paraId="4253AA9E" w14:textId="4DE3057D" w:rsidR="004B58B4" w:rsidRDefault="004B58B4" w:rsidP="00EB4F33">
      <w:pPr>
        <w:rPr>
          <w:rFonts w:cs="Segoe UI"/>
          <w:sz w:val="18"/>
          <w:szCs w:val="18"/>
        </w:rPr>
      </w:pPr>
      <w:r w:rsidRPr="324B65FC">
        <w:rPr>
          <w:rStyle w:val="normaltextrun"/>
          <w:rFonts w:cs="Arial"/>
        </w:rPr>
        <w:t>PiPA enables and empowers parents and carers. We are always happy to discuss solutions that allow people to balance their caring responsibilities with their working lives, for example through job shares or flexible working arrangements.  </w:t>
      </w:r>
      <w:r w:rsidRPr="324B65FC">
        <w:rPr>
          <w:rStyle w:val="eop"/>
          <w:rFonts w:cs="Arial"/>
        </w:rPr>
        <w:t> </w:t>
      </w:r>
    </w:p>
    <w:p w14:paraId="51EAD251" w14:textId="77777777" w:rsidR="004B58B4" w:rsidRPr="00E659D8" w:rsidRDefault="004B58B4" w:rsidP="004B58B4">
      <w:pPr>
        <w:pStyle w:val="paragraph"/>
        <w:spacing w:before="0" w:beforeAutospacing="0" w:after="0" w:afterAutospacing="0"/>
        <w:textAlignment w:val="baseline"/>
        <w:rPr>
          <w:rFonts w:asciiTheme="minorHAnsi" w:hAnsiTheme="minorHAnsi" w:cs="Segoe UI"/>
          <w:sz w:val="18"/>
          <w:szCs w:val="18"/>
        </w:rPr>
      </w:pPr>
      <w:r w:rsidRPr="00E659D8">
        <w:rPr>
          <w:rStyle w:val="eop"/>
          <w:rFonts w:asciiTheme="minorHAnsi" w:hAnsiTheme="minorHAnsi" w:cs="Segoe UI"/>
          <w:color w:val="000000"/>
          <w:sz w:val="22"/>
          <w:szCs w:val="22"/>
        </w:rPr>
        <w:t> </w:t>
      </w:r>
    </w:p>
    <w:p w14:paraId="389344DE" w14:textId="2F3E42D6" w:rsidR="004B58B4" w:rsidRPr="00E659D8" w:rsidRDefault="004B58B4" w:rsidP="00EB4F33">
      <w:pPr>
        <w:rPr>
          <w:rFonts w:cs="Segoe UI"/>
          <w:sz w:val="18"/>
          <w:szCs w:val="18"/>
        </w:rPr>
      </w:pPr>
      <w:r w:rsidRPr="3909A305">
        <w:rPr>
          <w:rStyle w:val="normaltextrun"/>
          <w:rFonts w:cs="Arial"/>
        </w:rPr>
        <w:t>To apply for this position please submit the following to</w:t>
      </w:r>
      <w:r w:rsidRPr="3909A305">
        <w:rPr>
          <w:rStyle w:val="normaltextrun"/>
          <w:rFonts w:cs="Segoe UI"/>
          <w:color w:val="000000" w:themeColor="text1"/>
        </w:rPr>
        <w:t> </w:t>
      </w:r>
      <w:hyperlink r:id="rId14" w:history="1">
        <w:r w:rsidR="002B647E" w:rsidRPr="005D41EF">
          <w:rPr>
            <w:rStyle w:val="Hyperlink"/>
            <w:rFonts w:cs="Arial"/>
          </w:rPr>
          <w:t>recruitment@pipacampaign.com</w:t>
        </w:r>
      </w:hyperlink>
      <w:r w:rsidRPr="3909A305">
        <w:rPr>
          <w:rStyle w:val="normaltextrun"/>
          <w:rFonts w:cs="Arial"/>
          <w:color w:val="0070C0"/>
          <w:u w:val="single"/>
        </w:rPr>
        <w:t>:</w:t>
      </w:r>
      <w:r w:rsidRPr="3909A305">
        <w:rPr>
          <w:rStyle w:val="eop"/>
          <w:rFonts w:cs="Arial"/>
          <w:color w:val="0070C0"/>
        </w:rPr>
        <w:t> </w:t>
      </w:r>
    </w:p>
    <w:p w14:paraId="04C5D184" w14:textId="62D2F792" w:rsidR="004B58B4" w:rsidRPr="00E659D8" w:rsidRDefault="258400C9" w:rsidP="00EB4F33">
      <w:pPr>
        <w:pStyle w:val="ListParagraph"/>
        <w:numPr>
          <w:ilvl w:val="0"/>
          <w:numId w:val="18"/>
        </w:numPr>
      </w:pPr>
      <w:r w:rsidRPr="74F058E4">
        <w:rPr>
          <w:rStyle w:val="normaltextrun"/>
          <w:rFonts w:cs="Arial"/>
        </w:rPr>
        <w:t>Completed Application form</w:t>
      </w:r>
      <w:r w:rsidR="42FD2B78" w:rsidRPr="74F058E4">
        <w:rPr>
          <w:rStyle w:val="normaltextrun"/>
          <w:rFonts w:cs="Arial"/>
        </w:rPr>
        <w:t>.</w:t>
      </w:r>
      <w:r w:rsidRPr="74F058E4">
        <w:rPr>
          <w:rStyle w:val="normaltextrun"/>
          <w:rFonts w:cs="Arial"/>
        </w:rPr>
        <w:t> </w:t>
      </w:r>
      <w:r w:rsidRPr="74F058E4">
        <w:rPr>
          <w:rStyle w:val="eop"/>
          <w:rFonts w:cs="Arial"/>
        </w:rPr>
        <w:t> </w:t>
      </w:r>
    </w:p>
    <w:p w14:paraId="340378C4" w14:textId="52708E4E" w:rsidR="004B58B4" w:rsidRPr="00E659D8" w:rsidRDefault="258400C9" w:rsidP="00EB4F33">
      <w:pPr>
        <w:pStyle w:val="ListParagraph"/>
        <w:numPr>
          <w:ilvl w:val="0"/>
          <w:numId w:val="18"/>
        </w:numPr>
      </w:pPr>
      <w:r w:rsidRPr="74F058E4">
        <w:rPr>
          <w:rStyle w:val="normaltextrun"/>
          <w:rFonts w:cs="Arial"/>
        </w:rPr>
        <w:t>Completed Monitoring form</w:t>
      </w:r>
      <w:r w:rsidR="42FD2B78" w:rsidRPr="74F058E4">
        <w:rPr>
          <w:rStyle w:val="normaltextrun"/>
          <w:rFonts w:cs="Arial"/>
        </w:rPr>
        <w:t>.</w:t>
      </w:r>
      <w:r w:rsidRPr="74F058E4">
        <w:rPr>
          <w:rStyle w:val="eop"/>
          <w:rFonts w:cs="Arial"/>
        </w:rPr>
        <w:t> </w:t>
      </w:r>
    </w:p>
    <w:p w14:paraId="69A4C951" w14:textId="75CA6A32" w:rsidR="00140F74" w:rsidRPr="00140F74" w:rsidRDefault="258400C9" w:rsidP="00EB4F33">
      <w:pPr>
        <w:pStyle w:val="ListParagraph"/>
        <w:numPr>
          <w:ilvl w:val="0"/>
          <w:numId w:val="18"/>
        </w:numPr>
        <w:rPr>
          <w:rStyle w:val="eop"/>
          <w:rFonts w:cs="Arial"/>
        </w:rPr>
      </w:pPr>
      <w:r w:rsidRPr="74F058E4">
        <w:rPr>
          <w:rStyle w:val="normaltextrun"/>
          <w:rFonts w:cs="Arial"/>
        </w:rPr>
        <w:t>A video, audio or written statement outlining your relevant</w:t>
      </w:r>
      <w:r w:rsidR="42FD2B78" w:rsidRPr="74F058E4">
        <w:rPr>
          <w:color w:val="333333"/>
        </w:rPr>
        <w:t xml:space="preserve"> </w:t>
      </w:r>
      <w:r w:rsidR="42FD2B78" w:rsidRPr="74F058E4">
        <w:rPr>
          <w:rStyle w:val="normaltextrun"/>
          <w:color w:val="333333"/>
        </w:rPr>
        <w:t>experience to date</w:t>
      </w:r>
      <w:r w:rsidR="0C0B5BE2" w:rsidRPr="74F058E4">
        <w:rPr>
          <w:rStyle w:val="normaltextrun"/>
          <w:color w:val="333333"/>
        </w:rPr>
        <w:t xml:space="preserve"> which</w:t>
      </w:r>
      <w:r w:rsidR="42FD2B78" w:rsidRPr="74F058E4">
        <w:rPr>
          <w:rStyle w:val="normaltextrun"/>
          <w:color w:val="333333"/>
        </w:rPr>
        <w:t xml:space="preserve"> will enable you to </w:t>
      </w:r>
      <w:r w:rsidR="42FD2B78" w:rsidRPr="74F058E4">
        <w:rPr>
          <w:rStyle w:val="normaltextrun"/>
          <w:color w:val="333333"/>
        </w:rPr>
        <w:lastRenderedPageBreak/>
        <w:t>deliver the areas within this role</w:t>
      </w:r>
      <w:r w:rsidRPr="74F058E4">
        <w:rPr>
          <w:rStyle w:val="normaltextrun"/>
          <w:rFonts w:cs="Arial"/>
        </w:rPr>
        <w:t>, and why you would like to work with PiPA. Written statement should be no more than 2 pages, and video/audio responses no longer than 5 minutes. </w:t>
      </w:r>
      <w:r w:rsidRPr="74F058E4">
        <w:rPr>
          <w:rStyle w:val="eop"/>
          <w:rFonts w:cs="Arial"/>
        </w:rPr>
        <w:t> </w:t>
      </w:r>
      <w:r w:rsidR="03892A45" w:rsidRPr="74F058E4">
        <w:rPr>
          <w:rStyle w:val="eop"/>
          <w:rFonts w:cs="Arial"/>
        </w:rPr>
        <w:t>A strong application will directly address how your experience to date matches the points within the ‘Required Experience and Desirable Skills’ section.</w:t>
      </w:r>
    </w:p>
    <w:p w14:paraId="28A2ED68" w14:textId="5AC5B1D9" w:rsidR="004B58B4" w:rsidRPr="00140F74" w:rsidRDefault="258400C9" w:rsidP="00EB4F33">
      <w:pPr>
        <w:pStyle w:val="ListParagraph"/>
        <w:numPr>
          <w:ilvl w:val="0"/>
          <w:numId w:val="18"/>
        </w:numPr>
      </w:pPr>
      <w:r w:rsidRPr="74F058E4">
        <w:rPr>
          <w:rStyle w:val="normaltextrun"/>
          <w:rFonts w:cs="Arial"/>
        </w:rPr>
        <w:t>An up to date CV.</w:t>
      </w:r>
      <w:r w:rsidRPr="74F058E4">
        <w:rPr>
          <w:rStyle w:val="eop"/>
          <w:rFonts w:cs="Arial"/>
        </w:rPr>
        <w:t> </w:t>
      </w:r>
    </w:p>
    <w:p w14:paraId="596FDCE0" w14:textId="77777777" w:rsidR="004B58B4" w:rsidRPr="00E659D8" w:rsidRDefault="004B58B4" w:rsidP="00EB4F33">
      <w:pPr>
        <w:pStyle w:val="Heading2"/>
      </w:pPr>
    </w:p>
    <w:p w14:paraId="14B79DF2" w14:textId="77777777" w:rsidR="00296B1B" w:rsidRPr="008D0DCC" w:rsidRDefault="00296B1B" w:rsidP="008D0DCC">
      <w:pPr>
        <w:pStyle w:val="Heading2"/>
      </w:pPr>
      <w:r w:rsidRPr="008D0DCC">
        <w:rPr>
          <w:rStyle w:val="normaltextrun"/>
        </w:rPr>
        <w:t>About PiPA: </w:t>
      </w:r>
      <w:r w:rsidRPr="008D0DCC">
        <w:rPr>
          <w:rStyle w:val="eop"/>
        </w:rPr>
        <w:t> </w:t>
      </w:r>
    </w:p>
    <w:p w14:paraId="6332FBF8" w14:textId="77777777" w:rsidR="00296B1B" w:rsidRPr="00EB19D5" w:rsidRDefault="00296B1B" w:rsidP="00296B1B">
      <w:pPr>
        <w:pStyle w:val="paragraph"/>
        <w:spacing w:before="0" w:beforeAutospacing="0" w:after="0" w:afterAutospacing="0"/>
        <w:textAlignment w:val="baseline"/>
        <w:rPr>
          <w:rFonts w:asciiTheme="minorHAnsi" w:hAnsiTheme="minorHAnsi" w:cs="Segoe UI"/>
          <w:sz w:val="18"/>
          <w:szCs w:val="18"/>
        </w:rPr>
      </w:pPr>
      <w:r w:rsidRPr="00EB19D5">
        <w:rPr>
          <w:rStyle w:val="eop"/>
          <w:rFonts w:asciiTheme="minorHAnsi" w:hAnsiTheme="minorHAnsi" w:cs="Arial"/>
          <w:sz w:val="22"/>
          <w:szCs w:val="22"/>
        </w:rPr>
        <w:t> </w:t>
      </w:r>
    </w:p>
    <w:p w14:paraId="37FDC023" w14:textId="300D7FBA" w:rsidR="00296B1B" w:rsidRPr="00EB4F33" w:rsidRDefault="00296B1B" w:rsidP="00EB4F33">
      <w:pPr>
        <w:rPr>
          <w:rFonts w:cs="Arial"/>
        </w:rPr>
      </w:pPr>
      <w:r w:rsidRPr="00EB19D5">
        <w:rPr>
          <w:rStyle w:val="normaltextrun"/>
          <w:rFonts w:cs="Arial"/>
        </w:rPr>
        <w:t>Parents and Carers in Performing Arts (PiPA) believes a truly world class performing arts is inclusive of all talent and circumstances. We work together to amplify the voices of parents and carers across all the performing arts. We encourage a new mindset, that parents and carers enrich our industries. We show what’s possible. </w:t>
      </w:r>
      <w:r w:rsidRPr="00EB19D5">
        <w:rPr>
          <w:rStyle w:val="eop"/>
          <w:rFonts w:cs="Arial"/>
        </w:rPr>
        <w:t> </w:t>
      </w:r>
    </w:p>
    <w:p w14:paraId="191A453B" w14:textId="21AB85A2" w:rsidR="56FB3663" w:rsidRPr="00EB4F33" w:rsidRDefault="5F4C6B5F" w:rsidP="00EB4F33">
      <w:pPr>
        <w:rPr>
          <w:rStyle w:val="eop"/>
          <w:rFonts w:cs="Segoe UI"/>
          <w:sz w:val="18"/>
          <w:szCs w:val="18"/>
        </w:rPr>
      </w:pPr>
      <w:r w:rsidRPr="324B65FC">
        <w:rPr>
          <w:rStyle w:val="normaltextrun"/>
          <w:rFonts w:cs="Arial"/>
        </w:rPr>
        <w:t>PiPA works collaboratively with the performing arts industry to develop and implement strategies for change and promote best practice employment. PiPA’s pioneering Charter Programme supports performing arts organisations to implement effective strategies to ensure that they are able to attract and retain a diverse and flexible workforce inclusive of carers and parents. </w:t>
      </w:r>
      <w:r w:rsidRPr="324B65FC">
        <w:rPr>
          <w:rStyle w:val="eop"/>
          <w:rFonts w:cs="Arial"/>
        </w:rPr>
        <w:t> </w:t>
      </w:r>
    </w:p>
    <w:p w14:paraId="03095356" w14:textId="3E99C3EA" w:rsidR="008556DD" w:rsidRPr="00EB19D5" w:rsidRDefault="00296B1B">
      <w:r w:rsidRPr="324B65FC">
        <w:rPr>
          <w:rStyle w:val="normaltextrun"/>
          <w:rFonts w:cs="Arial"/>
        </w:rPr>
        <w:t xml:space="preserve">Underpinned by rigorous research, PIPA aims to shift mindsets, address disadvantages, lobby for change and map out practical </w:t>
      </w:r>
      <w:r w:rsidRPr="324B65FC">
        <w:rPr>
          <w:rStyle w:val="normaltextrun"/>
          <w:rFonts w:cs="Arial"/>
        </w:rPr>
        <w:lastRenderedPageBreak/>
        <w:t>ways forward. Since PiPA’s formation, leaders across the arts have responded rapidly and with enthusiasm to new ideas, integrating PiPA into new working structures and approaches. In 2020 PiPA became a registered charity and has ambitious plans for future growth</w:t>
      </w:r>
      <w:r w:rsidR="2E149076" w:rsidRPr="324B65FC">
        <w:rPr>
          <w:rStyle w:val="normaltextrun"/>
          <w:rFonts w:cs="Arial"/>
        </w:rPr>
        <w:t xml:space="preserve">. </w:t>
      </w:r>
      <w:r w:rsidR="2E149076" w:rsidRPr="324B65FC">
        <w:rPr>
          <w:rFonts w:ascii="Calibri" w:eastAsia="Calibri" w:hAnsi="Calibri" w:cs="Calibri"/>
        </w:rPr>
        <w:t xml:space="preserve">Recent projects include a successful pilot project in Scotland, an </w:t>
      </w:r>
      <w:r w:rsidR="7C8F6A1F" w:rsidRPr="324B65FC">
        <w:rPr>
          <w:rFonts w:ascii="Calibri" w:eastAsia="Calibri" w:hAnsi="Calibri" w:cs="Calibri"/>
        </w:rPr>
        <w:t>in-depth</w:t>
      </w:r>
      <w:r w:rsidR="2E149076" w:rsidRPr="324B65FC">
        <w:rPr>
          <w:rFonts w:ascii="Calibri" w:eastAsia="Calibri" w:hAnsi="Calibri" w:cs="Calibri"/>
        </w:rPr>
        <w:t xml:space="preserve"> analysis of COVID’s impact on performing arts, and the preliminary work for expansions into Music and Dance.</w:t>
      </w:r>
    </w:p>
    <w:sectPr w:rsidR="008556DD" w:rsidRPr="00EB19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C1C"/>
    <w:multiLevelType w:val="hybridMultilevel"/>
    <w:tmpl w:val="9CFE4A94"/>
    <w:lvl w:ilvl="0" w:tplc="FFFFFFFF">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C779C"/>
    <w:multiLevelType w:val="multilevel"/>
    <w:tmpl w:val="BB3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05136"/>
    <w:multiLevelType w:val="multilevel"/>
    <w:tmpl w:val="4666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9E"/>
    <w:multiLevelType w:val="multilevel"/>
    <w:tmpl w:val="FD46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86BDC"/>
    <w:multiLevelType w:val="hybridMultilevel"/>
    <w:tmpl w:val="2A6CC5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3D2707"/>
    <w:multiLevelType w:val="hybridMultilevel"/>
    <w:tmpl w:val="C290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E5EDD"/>
    <w:multiLevelType w:val="hybridMultilevel"/>
    <w:tmpl w:val="8E78F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66FB3"/>
    <w:multiLevelType w:val="hybridMultilevel"/>
    <w:tmpl w:val="E528EA2A"/>
    <w:lvl w:ilvl="0" w:tplc="F228AB7C">
      <w:start w:val="1"/>
      <w:numFmt w:val="bullet"/>
      <w:lvlText w:val=""/>
      <w:lvlJc w:val="left"/>
      <w:pPr>
        <w:ind w:left="720" w:hanging="360"/>
      </w:pPr>
      <w:rPr>
        <w:rFonts w:ascii="Symbol" w:hAnsi="Symbol" w:hint="default"/>
      </w:rPr>
    </w:lvl>
    <w:lvl w:ilvl="1" w:tplc="53F08EE2">
      <w:start w:val="1"/>
      <w:numFmt w:val="bullet"/>
      <w:lvlText w:val="o"/>
      <w:lvlJc w:val="left"/>
      <w:pPr>
        <w:ind w:left="1440" w:hanging="360"/>
      </w:pPr>
      <w:rPr>
        <w:rFonts w:ascii="Courier New" w:hAnsi="Courier New" w:hint="default"/>
      </w:rPr>
    </w:lvl>
    <w:lvl w:ilvl="2" w:tplc="D7A0AB34">
      <w:start w:val="1"/>
      <w:numFmt w:val="bullet"/>
      <w:lvlText w:val=""/>
      <w:lvlJc w:val="left"/>
      <w:pPr>
        <w:ind w:left="2160" w:hanging="360"/>
      </w:pPr>
      <w:rPr>
        <w:rFonts w:ascii="Wingdings" w:hAnsi="Wingdings" w:hint="default"/>
      </w:rPr>
    </w:lvl>
    <w:lvl w:ilvl="3" w:tplc="81308D54">
      <w:start w:val="1"/>
      <w:numFmt w:val="bullet"/>
      <w:lvlText w:val=""/>
      <w:lvlJc w:val="left"/>
      <w:pPr>
        <w:ind w:left="2880" w:hanging="360"/>
      </w:pPr>
      <w:rPr>
        <w:rFonts w:ascii="Symbol" w:hAnsi="Symbol" w:hint="default"/>
      </w:rPr>
    </w:lvl>
    <w:lvl w:ilvl="4" w:tplc="6E88EFA6">
      <w:start w:val="1"/>
      <w:numFmt w:val="bullet"/>
      <w:lvlText w:val="o"/>
      <w:lvlJc w:val="left"/>
      <w:pPr>
        <w:ind w:left="3600" w:hanging="360"/>
      </w:pPr>
      <w:rPr>
        <w:rFonts w:ascii="Courier New" w:hAnsi="Courier New" w:hint="default"/>
      </w:rPr>
    </w:lvl>
    <w:lvl w:ilvl="5" w:tplc="4A609614">
      <w:start w:val="1"/>
      <w:numFmt w:val="bullet"/>
      <w:lvlText w:val=""/>
      <w:lvlJc w:val="left"/>
      <w:pPr>
        <w:ind w:left="4320" w:hanging="360"/>
      </w:pPr>
      <w:rPr>
        <w:rFonts w:ascii="Wingdings" w:hAnsi="Wingdings" w:hint="default"/>
      </w:rPr>
    </w:lvl>
    <w:lvl w:ilvl="6" w:tplc="FC362628">
      <w:start w:val="1"/>
      <w:numFmt w:val="bullet"/>
      <w:lvlText w:val=""/>
      <w:lvlJc w:val="left"/>
      <w:pPr>
        <w:ind w:left="5040" w:hanging="360"/>
      </w:pPr>
      <w:rPr>
        <w:rFonts w:ascii="Symbol" w:hAnsi="Symbol" w:hint="default"/>
      </w:rPr>
    </w:lvl>
    <w:lvl w:ilvl="7" w:tplc="42ECA338">
      <w:start w:val="1"/>
      <w:numFmt w:val="bullet"/>
      <w:lvlText w:val="o"/>
      <w:lvlJc w:val="left"/>
      <w:pPr>
        <w:ind w:left="5760" w:hanging="360"/>
      </w:pPr>
      <w:rPr>
        <w:rFonts w:ascii="Courier New" w:hAnsi="Courier New" w:hint="default"/>
      </w:rPr>
    </w:lvl>
    <w:lvl w:ilvl="8" w:tplc="04907AEC">
      <w:start w:val="1"/>
      <w:numFmt w:val="bullet"/>
      <w:lvlText w:val=""/>
      <w:lvlJc w:val="left"/>
      <w:pPr>
        <w:ind w:left="6480" w:hanging="360"/>
      </w:pPr>
      <w:rPr>
        <w:rFonts w:ascii="Wingdings" w:hAnsi="Wingdings" w:hint="default"/>
      </w:rPr>
    </w:lvl>
  </w:abstractNum>
  <w:abstractNum w:abstractNumId="8" w15:restartNumberingAfterBreak="0">
    <w:nsid w:val="2B6D2AFD"/>
    <w:multiLevelType w:val="multilevel"/>
    <w:tmpl w:val="C3F6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E3662"/>
    <w:multiLevelType w:val="hybridMultilevel"/>
    <w:tmpl w:val="1944B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C49B1"/>
    <w:multiLevelType w:val="hybridMultilevel"/>
    <w:tmpl w:val="FFFFFFFF"/>
    <w:lvl w:ilvl="0" w:tplc="AC6E9284">
      <w:start w:val="1"/>
      <w:numFmt w:val="bullet"/>
      <w:lvlText w:val=""/>
      <w:lvlJc w:val="left"/>
      <w:pPr>
        <w:ind w:left="720" w:hanging="360"/>
      </w:pPr>
      <w:rPr>
        <w:rFonts w:ascii="Symbol" w:hAnsi="Symbol" w:hint="default"/>
      </w:rPr>
    </w:lvl>
    <w:lvl w:ilvl="1" w:tplc="7030717C">
      <w:start w:val="1"/>
      <w:numFmt w:val="bullet"/>
      <w:lvlText w:val="o"/>
      <w:lvlJc w:val="left"/>
      <w:pPr>
        <w:ind w:left="1440" w:hanging="360"/>
      </w:pPr>
      <w:rPr>
        <w:rFonts w:ascii="Courier New" w:hAnsi="Courier New" w:hint="default"/>
      </w:rPr>
    </w:lvl>
    <w:lvl w:ilvl="2" w:tplc="322061C8">
      <w:start w:val="1"/>
      <w:numFmt w:val="bullet"/>
      <w:lvlText w:val=""/>
      <w:lvlJc w:val="left"/>
      <w:pPr>
        <w:ind w:left="2160" w:hanging="360"/>
      </w:pPr>
      <w:rPr>
        <w:rFonts w:ascii="Wingdings" w:hAnsi="Wingdings" w:hint="default"/>
      </w:rPr>
    </w:lvl>
    <w:lvl w:ilvl="3" w:tplc="CA6659C4">
      <w:start w:val="1"/>
      <w:numFmt w:val="bullet"/>
      <w:lvlText w:val=""/>
      <w:lvlJc w:val="left"/>
      <w:pPr>
        <w:ind w:left="2880" w:hanging="360"/>
      </w:pPr>
      <w:rPr>
        <w:rFonts w:ascii="Symbol" w:hAnsi="Symbol" w:hint="default"/>
      </w:rPr>
    </w:lvl>
    <w:lvl w:ilvl="4" w:tplc="3C307524">
      <w:start w:val="1"/>
      <w:numFmt w:val="bullet"/>
      <w:lvlText w:val="o"/>
      <w:lvlJc w:val="left"/>
      <w:pPr>
        <w:ind w:left="3600" w:hanging="360"/>
      </w:pPr>
      <w:rPr>
        <w:rFonts w:ascii="Courier New" w:hAnsi="Courier New" w:hint="default"/>
      </w:rPr>
    </w:lvl>
    <w:lvl w:ilvl="5" w:tplc="4A9A832E">
      <w:start w:val="1"/>
      <w:numFmt w:val="bullet"/>
      <w:lvlText w:val=""/>
      <w:lvlJc w:val="left"/>
      <w:pPr>
        <w:ind w:left="4320" w:hanging="360"/>
      </w:pPr>
      <w:rPr>
        <w:rFonts w:ascii="Wingdings" w:hAnsi="Wingdings" w:hint="default"/>
      </w:rPr>
    </w:lvl>
    <w:lvl w:ilvl="6" w:tplc="0B143A6E">
      <w:start w:val="1"/>
      <w:numFmt w:val="bullet"/>
      <w:lvlText w:val=""/>
      <w:lvlJc w:val="left"/>
      <w:pPr>
        <w:ind w:left="5040" w:hanging="360"/>
      </w:pPr>
      <w:rPr>
        <w:rFonts w:ascii="Symbol" w:hAnsi="Symbol" w:hint="default"/>
      </w:rPr>
    </w:lvl>
    <w:lvl w:ilvl="7" w:tplc="E1204BA0">
      <w:start w:val="1"/>
      <w:numFmt w:val="bullet"/>
      <w:lvlText w:val="o"/>
      <w:lvlJc w:val="left"/>
      <w:pPr>
        <w:ind w:left="5760" w:hanging="360"/>
      </w:pPr>
      <w:rPr>
        <w:rFonts w:ascii="Courier New" w:hAnsi="Courier New" w:hint="default"/>
      </w:rPr>
    </w:lvl>
    <w:lvl w:ilvl="8" w:tplc="9E745C3A">
      <w:start w:val="1"/>
      <w:numFmt w:val="bullet"/>
      <w:lvlText w:val=""/>
      <w:lvlJc w:val="left"/>
      <w:pPr>
        <w:ind w:left="6480" w:hanging="360"/>
      </w:pPr>
      <w:rPr>
        <w:rFonts w:ascii="Wingdings" w:hAnsi="Wingdings" w:hint="default"/>
      </w:rPr>
    </w:lvl>
  </w:abstractNum>
  <w:abstractNum w:abstractNumId="11" w15:restartNumberingAfterBreak="0">
    <w:nsid w:val="38525E59"/>
    <w:multiLevelType w:val="multilevel"/>
    <w:tmpl w:val="A0F8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3402D"/>
    <w:multiLevelType w:val="multilevel"/>
    <w:tmpl w:val="7B3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DB3A36"/>
    <w:multiLevelType w:val="hybridMultilevel"/>
    <w:tmpl w:val="FFFFFFFF"/>
    <w:lvl w:ilvl="0" w:tplc="B5121950">
      <w:start w:val="1"/>
      <w:numFmt w:val="bullet"/>
      <w:lvlText w:val=""/>
      <w:lvlJc w:val="left"/>
      <w:pPr>
        <w:ind w:left="720" w:hanging="360"/>
      </w:pPr>
      <w:rPr>
        <w:rFonts w:ascii="Symbol" w:hAnsi="Symbol" w:hint="default"/>
      </w:rPr>
    </w:lvl>
    <w:lvl w:ilvl="1" w:tplc="767E3E42">
      <w:start w:val="1"/>
      <w:numFmt w:val="bullet"/>
      <w:lvlText w:val="o"/>
      <w:lvlJc w:val="left"/>
      <w:pPr>
        <w:ind w:left="1440" w:hanging="360"/>
      </w:pPr>
      <w:rPr>
        <w:rFonts w:ascii="Courier New" w:hAnsi="Courier New" w:hint="default"/>
      </w:rPr>
    </w:lvl>
    <w:lvl w:ilvl="2" w:tplc="FCB0A324">
      <w:start w:val="1"/>
      <w:numFmt w:val="bullet"/>
      <w:lvlText w:val=""/>
      <w:lvlJc w:val="left"/>
      <w:pPr>
        <w:ind w:left="2160" w:hanging="360"/>
      </w:pPr>
      <w:rPr>
        <w:rFonts w:ascii="Wingdings" w:hAnsi="Wingdings" w:hint="default"/>
      </w:rPr>
    </w:lvl>
    <w:lvl w:ilvl="3" w:tplc="16169442">
      <w:start w:val="1"/>
      <w:numFmt w:val="bullet"/>
      <w:lvlText w:val=""/>
      <w:lvlJc w:val="left"/>
      <w:pPr>
        <w:ind w:left="2880" w:hanging="360"/>
      </w:pPr>
      <w:rPr>
        <w:rFonts w:ascii="Symbol" w:hAnsi="Symbol" w:hint="default"/>
      </w:rPr>
    </w:lvl>
    <w:lvl w:ilvl="4" w:tplc="55980516">
      <w:start w:val="1"/>
      <w:numFmt w:val="bullet"/>
      <w:lvlText w:val="o"/>
      <w:lvlJc w:val="left"/>
      <w:pPr>
        <w:ind w:left="3600" w:hanging="360"/>
      </w:pPr>
      <w:rPr>
        <w:rFonts w:ascii="Courier New" w:hAnsi="Courier New" w:hint="default"/>
      </w:rPr>
    </w:lvl>
    <w:lvl w:ilvl="5" w:tplc="9D1472E6">
      <w:start w:val="1"/>
      <w:numFmt w:val="bullet"/>
      <w:lvlText w:val=""/>
      <w:lvlJc w:val="left"/>
      <w:pPr>
        <w:ind w:left="4320" w:hanging="360"/>
      </w:pPr>
      <w:rPr>
        <w:rFonts w:ascii="Wingdings" w:hAnsi="Wingdings" w:hint="default"/>
      </w:rPr>
    </w:lvl>
    <w:lvl w:ilvl="6" w:tplc="3E6E8D70">
      <w:start w:val="1"/>
      <w:numFmt w:val="bullet"/>
      <w:lvlText w:val=""/>
      <w:lvlJc w:val="left"/>
      <w:pPr>
        <w:ind w:left="5040" w:hanging="360"/>
      </w:pPr>
      <w:rPr>
        <w:rFonts w:ascii="Symbol" w:hAnsi="Symbol" w:hint="default"/>
      </w:rPr>
    </w:lvl>
    <w:lvl w:ilvl="7" w:tplc="940AA896">
      <w:start w:val="1"/>
      <w:numFmt w:val="bullet"/>
      <w:lvlText w:val="o"/>
      <w:lvlJc w:val="left"/>
      <w:pPr>
        <w:ind w:left="5760" w:hanging="360"/>
      </w:pPr>
      <w:rPr>
        <w:rFonts w:ascii="Courier New" w:hAnsi="Courier New" w:hint="default"/>
      </w:rPr>
    </w:lvl>
    <w:lvl w:ilvl="8" w:tplc="228CD2B8">
      <w:start w:val="1"/>
      <w:numFmt w:val="bullet"/>
      <w:lvlText w:val=""/>
      <w:lvlJc w:val="left"/>
      <w:pPr>
        <w:ind w:left="6480" w:hanging="360"/>
      </w:pPr>
      <w:rPr>
        <w:rFonts w:ascii="Wingdings" w:hAnsi="Wingdings" w:hint="default"/>
      </w:rPr>
    </w:lvl>
  </w:abstractNum>
  <w:abstractNum w:abstractNumId="14" w15:restartNumberingAfterBreak="0">
    <w:nsid w:val="457A09E0"/>
    <w:multiLevelType w:val="hybridMultilevel"/>
    <w:tmpl w:val="0D6C35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615D82"/>
    <w:multiLevelType w:val="hybridMultilevel"/>
    <w:tmpl w:val="3AF2DE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EA241D"/>
    <w:multiLevelType w:val="hybridMultilevel"/>
    <w:tmpl w:val="3492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63822"/>
    <w:multiLevelType w:val="multilevel"/>
    <w:tmpl w:val="5798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D42E31"/>
    <w:multiLevelType w:val="multilevel"/>
    <w:tmpl w:val="877C0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B7206"/>
    <w:multiLevelType w:val="hybridMultilevel"/>
    <w:tmpl w:val="86EE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139EC"/>
    <w:multiLevelType w:val="multilevel"/>
    <w:tmpl w:val="C22ED20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6A132101"/>
    <w:multiLevelType w:val="multilevel"/>
    <w:tmpl w:val="A448E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110379E"/>
    <w:multiLevelType w:val="hybridMultilevel"/>
    <w:tmpl w:val="EE224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D164F0"/>
    <w:multiLevelType w:val="hybridMultilevel"/>
    <w:tmpl w:val="1E08944C"/>
    <w:lvl w:ilvl="0" w:tplc="8EBA2140">
      <w:start w:val="1"/>
      <w:numFmt w:val="bullet"/>
      <w:lvlText w:val=""/>
      <w:lvlJc w:val="left"/>
      <w:pPr>
        <w:ind w:left="720" w:hanging="360"/>
      </w:pPr>
      <w:rPr>
        <w:rFonts w:ascii="Symbol" w:hAnsi="Symbol" w:hint="default"/>
      </w:rPr>
    </w:lvl>
    <w:lvl w:ilvl="1" w:tplc="1CB0CE04">
      <w:start w:val="1"/>
      <w:numFmt w:val="bullet"/>
      <w:lvlText w:val="o"/>
      <w:lvlJc w:val="left"/>
      <w:pPr>
        <w:ind w:left="1440" w:hanging="360"/>
      </w:pPr>
      <w:rPr>
        <w:rFonts w:ascii="Courier New" w:hAnsi="Courier New" w:hint="default"/>
      </w:rPr>
    </w:lvl>
    <w:lvl w:ilvl="2" w:tplc="E520AE00">
      <w:start w:val="1"/>
      <w:numFmt w:val="bullet"/>
      <w:lvlText w:val=""/>
      <w:lvlJc w:val="left"/>
      <w:pPr>
        <w:ind w:left="2160" w:hanging="360"/>
      </w:pPr>
      <w:rPr>
        <w:rFonts w:ascii="Wingdings" w:hAnsi="Wingdings" w:hint="default"/>
      </w:rPr>
    </w:lvl>
    <w:lvl w:ilvl="3" w:tplc="B25ADD84">
      <w:start w:val="1"/>
      <w:numFmt w:val="bullet"/>
      <w:lvlText w:val=""/>
      <w:lvlJc w:val="left"/>
      <w:pPr>
        <w:ind w:left="2880" w:hanging="360"/>
      </w:pPr>
      <w:rPr>
        <w:rFonts w:ascii="Symbol" w:hAnsi="Symbol" w:hint="default"/>
      </w:rPr>
    </w:lvl>
    <w:lvl w:ilvl="4" w:tplc="BF4AFF52">
      <w:start w:val="1"/>
      <w:numFmt w:val="bullet"/>
      <w:lvlText w:val="o"/>
      <w:lvlJc w:val="left"/>
      <w:pPr>
        <w:ind w:left="3600" w:hanging="360"/>
      </w:pPr>
      <w:rPr>
        <w:rFonts w:ascii="Courier New" w:hAnsi="Courier New" w:hint="default"/>
      </w:rPr>
    </w:lvl>
    <w:lvl w:ilvl="5" w:tplc="96C44EA8">
      <w:start w:val="1"/>
      <w:numFmt w:val="bullet"/>
      <w:lvlText w:val=""/>
      <w:lvlJc w:val="left"/>
      <w:pPr>
        <w:ind w:left="4320" w:hanging="360"/>
      </w:pPr>
      <w:rPr>
        <w:rFonts w:ascii="Wingdings" w:hAnsi="Wingdings" w:hint="default"/>
      </w:rPr>
    </w:lvl>
    <w:lvl w:ilvl="6" w:tplc="14705004">
      <w:start w:val="1"/>
      <w:numFmt w:val="bullet"/>
      <w:lvlText w:val=""/>
      <w:lvlJc w:val="left"/>
      <w:pPr>
        <w:ind w:left="5040" w:hanging="360"/>
      </w:pPr>
      <w:rPr>
        <w:rFonts w:ascii="Symbol" w:hAnsi="Symbol" w:hint="default"/>
      </w:rPr>
    </w:lvl>
    <w:lvl w:ilvl="7" w:tplc="3E24777A">
      <w:start w:val="1"/>
      <w:numFmt w:val="bullet"/>
      <w:lvlText w:val="o"/>
      <w:lvlJc w:val="left"/>
      <w:pPr>
        <w:ind w:left="5760" w:hanging="360"/>
      </w:pPr>
      <w:rPr>
        <w:rFonts w:ascii="Courier New" w:hAnsi="Courier New" w:hint="default"/>
      </w:rPr>
    </w:lvl>
    <w:lvl w:ilvl="8" w:tplc="26747E78">
      <w:start w:val="1"/>
      <w:numFmt w:val="bullet"/>
      <w:lvlText w:val=""/>
      <w:lvlJc w:val="left"/>
      <w:pPr>
        <w:ind w:left="6480" w:hanging="360"/>
      </w:pPr>
      <w:rPr>
        <w:rFonts w:ascii="Wingdings" w:hAnsi="Wingdings" w:hint="default"/>
      </w:rPr>
    </w:lvl>
  </w:abstractNum>
  <w:abstractNum w:abstractNumId="24" w15:restartNumberingAfterBreak="0">
    <w:nsid w:val="75F93609"/>
    <w:multiLevelType w:val="multilevel"/>
    <w:tmpl w:val="46660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0"/>
  </w:num>
  <w:num w:numId="3">
    <w:abstractNumId w:val="21"/>
  </w:num>
  <w:num w:numId="4">
    <w:abstractNumId w:val="17"/>
  </w:num>
  <w:num w:numId="5">
    <w:abstractNumId w:val="8"/>
  </w:num>
  <w:num w:numId="6">
    <w:abstractNumId w:val="18"/>
  </w:num>
  <w:num w:numId="7">
    <w:abstractNumId w:val="3"/>
  </w:num>
  <w:num w:numId="8">
    <w:abstractNumId w:val="12"/>
  </w:num>
  <w:num w:numId="9">
    <w:abstractNumId w:val="1"/>
  </w:num>
  <w:num w:numId="10">
    <w:abstractNumId w:val="24"/>
  </w:num>
  <w:num w:numId="11">
    <w:abstractNumId w:val="19"/>
  </w:num>
  <w:num w:numId="12">
    <w:abstractNumId w:val="2"/>
  </w:num>
  <w:num w:numId="13">
    <w:abstractNumId w:val="6"/>
  </w:num>
  <w:num w:numId="14">
    <w:abstractNumId w:val="14"/>
  </w:num>
  <w:num w:numId="15">
    <w:abstractNumId w:val="4"/>
  </w:num>
  <w:num w:numId="16">
    <w:abstractNumId w:val="15"/>
  </w:num>
  <w:num w:numId="17">
    <w:abstractNumId w:val="22"/>
  </w:num>
  <w:num w:numId="18">
    <w:abstractNumId w:val="5"/>
  </w:num>
  <w:num w:numId="19">
    <w:abstractNumId w:val="9"/>
  </w:num>
  <w:num w:numId="20">
    <w:abstractNumId w:val="16"/>
  </w:num>
  <w:num w:numId="21">
    <w:abstractNumId w:val="0"/>
  </w:num>
  <w:num w:numId="22">
    <w:abstractNumId w:val="23"/>
  </w:num>
  <w:num w:numId="23">
    <w:abstractNumId w:val="7"/>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DD"/>
    <w:rsid w:val="00003EFE"/>
    <w:rsid w:val="00006857"/>
    <w:rsid w:val="00010B48"/>
    <w:rsid w:val="000137B8"/>
    <w:rsid w:val="000162BE"/>
    <w:rsid w:val="00016E5C"/>
    <w:rsid w:val="000174FA"/>
    <w:rsid w:val="00024577"/>
    <w:rsid w:val="0003208F"/>
    <w:rsid w:val="00037F7C"/>
    <w:rsid w:val="000433FE"/>
    <w:rsid w:val="0005549D"/>
    <w:rsid w:val="0006414B"/>
    <w:rsid w:val="0007604F"/>
    <w:rsid w:val="00091C01"/>
    <w:rsid w:val="00096248"/>
    <w:rsid w:val="000976BE"/>
    <w:rsid w:val="000A510B"/>
    <w:rsid w:val="000A529E"/>
    <w:rsid w:val="000A5A86"/>
    <w:rsid w:val="000B0081"/>
    <w:rsid w:val="000C1FB5"/>
    <w:rsid w:val="000C2267"/>
    <w:rsid w:val="000D0C12"/>
    <w:rsid w:val="000E1D44"/>
    <w:rsid w:val="000E50EC"/>
    <w:rsid w:val="000F2519"/>
    <w:rsid w:val="000F501A"/>
    <w:rsid w:val="0010044E"/>
    <w:rsid w:val="00101C87"/>
    <w:rsid w:val="00104A28"/>
    <w:rsid w:val="0011495C"/>
    <w:rsid w:val="00115DA5"/>
    <w:rsid w:val="00123BC6"/>
    <w:rsid w:val="00130F51"/>
    <w:rsid w:val="00132E17"/>
    <w:rsid w:val="00135D28"/>
    <w:rsid w:val="00137AE1"/>
    <w:rsid w:val="00140F74"/>
    <w:rsid w:val="001419D9"/>
    <w:rsid w:val="001420AF"/>
    <w:rsid w:val="00144EDC"/>
    <w:rsid w:val="00145ABD"/>
    <w:rsid w:val="00147A50"/>
    <w:rsid w:val="00151A3E"/>
    <w:rsid w:val="00154DBD"/>
    <w:rsid w:val="001559FA"/>
    <w:rsid w:val="00163ACB"/>
    <w:rsid w:val="00176DEE"/>
    <w:rsid w:val="00182CA4"/>
    <w:rsid w:val="00185060"/>
    <w:rsid w:val="00186C99"/>
    <w:rsid w:val="001935F0"/>
    <w:rsid w:val="00193866"/>
    <w:rsid w:val="001A10F8"/>
    <w:rsid w:val="001A1B8A"/>
    <w:rsid w:val="001A30D3"/>
    <w:rsid w:val="001B0CCB"/>
    <w:rsid w:val="001B672A"/>
    <w:rsid w:val="001C0FBC"/>
    <w:rsid w:val="001C8A2E"/>
    <w:rsid w:val="001D01DF"/>
    <w:rsid w:val="001D08E1"/>
    <w:rsid w:val="001D0C73"/>
    <w:rsid w:val="001D217F"/>
    <w:rsid w:val="001E56F3"/>
    <w:rsid w:val="001F55BB"/>
    <w:rsid w:val="001F74AC"/>
    <w:rsid w:val="00213A74"/>
    <w:rsid w:val="00215A53"/>
    <w:rsid w:val="002169B9"/>
    <w:rsid w:val="00221419"/>
    <w:rsid w:val="00221C4C"/>
    <w:rsid w:val="00221E8E"/>
    <w:rsid w:val="00223BAA"/>
    <w:rsid w:val="0023257A"/>
    <w:rsid w:val="002329F0"/>
    <w:rsid w:val="00232E54"/>
    <w:rsid w:val="00245A8A"/>
    <w:rsid w:val="002469D9"/>
    <w:rsid w:val="00250E08"/>
    <w:rsid w:val="002564A9"/>
    <w:rsid w:val="002675DB"/>
    <w:rsid w:val="00270419"/>
    <w:rsid w:val="002721E0"/>
    <w:rsid w:val="002727DD"/>
    <w:rsid w:val="002753D0"/>
    <w:rsid w:val="002808A9"/>
    <w:rsid w:val="0028149A"/>
    <w:rsid w:val="002817C5"/>
    <w:rsid w:val="00282774"/>
    <w:rsid w:val="002841DF"/>
    <w:rsid w:val="00285FEE"/>
    <w:rsid w:val="002863DE"/>
    <w:rsid w:val="00287722"/>
    <w:rsid w:val="00287D2A"/>
    <w:rsid w:val="00293CD8"/>
    <w:rsid w:val="00296B1B"/>
    <w:rsid w:val="002A16BC"/>
    <w:rsid w:val="002B647E"/>
    <w:rsid w:val="002D5EC1"/>
    <w:rsid w:val="002D6D98"/>
    <w:rsid w:val="002E61ED"/>
    <w:rsid w:val="002E6EEB"/>
    <w:rsid w:val="002F50B1"/>
    <w:rsid w:val="003064C6"/>
    <w:rsid w:val="00307AB2"/>
    <w:rsid w:val="003149CD"/>
    <w:rsid w:val="00330278"/>
    <w:rsid w:val="00330763"/>
    <w:rsid w:val="00336A28"/>
    <w:rsid w:val="003548AF"/>
    <w:rsid w:val="003647A8"/>
    <w:rsid w:val="00376251"/>
    <w:rsid w:val="003850C1"/>
    <w:rsid w:val="00386C3B"/>
    <w:rsid w:val="0039026A"/>
    <w:rsid w:val="003973A8"/>
    <w:rsid w:val="003A05DE"/>
    <w:rsid w:val="003A6040"/>
    <w:rsid w:val="003B5D88"/>
    <w:rsid w:val="003C777F"/>
    <w:rsid w:val="003D29C5"/>
    <w:rsid w:val="003E5676"/>
    <w:rsid w:val="003F4A26"/>
    <w:rsid w:val="003F7404"/>
    <w:rsid w:val="003F77AD"/>
    <w:rsid w:val="004041AA"/>
    <w:rsid w:val="004054F3"/>
    <w:rsid w:val="004057F3"/>
    <w:rsid w:val="004065D6"/>
    <w:rsid w:val="00411AB3"/>
    <w:rsid w:val="00411BD6"/>
    <w:rsid w:val="004140FC"/>
    <w:rsid w:val="00416AB6"/>
    <w:rsid w:val="00423B85"/>
    <w:rsid w:val="004243BF"/>
    <w:rsid w:val="004371BA"/>
    <w:rsid w:val="00442347"/>
    <w:rsid w:val="00455BF1"/>
    <w:rsid w:val="00460526"/>
    <w:rsid w:val="0046393C"/>
    <w:rsid w:val="00471FA4"/>
    <w:rsid w:val="00472D25"/>
    <w:rsid w:val="00481645"/>
    <w:rsid w:val="00483AE5"/>
    <w:rsid w:val="00487991"/>
    <w:rsid w:val="00490525"/>
    <w:rsid w:val="0049C5C7"/>
    <w:rsid w:val="004A21FB"/>
    <w:rsid w:val="004A59DE"/>
    <w:rsid w:val="004A6DB3"/>
    <w:rsid w:val="004B58B4"/>
    <w:rsid w:val="004C33EC"/>
    <w:rsid w:val="004C5F20"/>
    <w:rsid w:val="004C7176"/>
    <w:rsid w:val="004D5027"/>
    <w:rsid w:val="004E6F3D"/>
    <w:rsid w:val="004F163C"/>
    <w:rsid w:val="004F7C84"/>
    <w:rsid w:val="00500869"/>
    <w:rsid w:val="005026D7"/>
    <w:rsid w:val="0050705D"/>
    <w:rsid w:val="00507163"/>
    <w:rsid w:val="00516816"/>
    <w:rsid w:val="0051686C"/>
    <w:rsid w:val="00517602"/>
    <w:rsid w:val="00520D62"/>
    <w:rsid w:val="005244AE"/>
    <w:rsid w:val="00534E0F"/>
    <w:rsid w:val="00535DDF"/>
    <w:rsid w:val="0055166C"/>
    <w:rsid w:val="005546B7"/>
    <w:rsid w:val="00555D0D"/>
    <w:rsid w:val="00565259"/>
    <w:rsid w:val="0057039B"/>
    <w:rsid w:val="005707AD"/>
    <w:rsid w:val="00571F17"/>
    <w:rsid w:val="00573DF1"/>
    <w:rsid w:val="005754C7"/>
    <w:rsid w:val="00575DFF"/>
    <w:rsid w:val="00594C98"/>
    <w:rsid w:val="005959EA"/>
    <w:rsid w:val="005968C2"/>
    <w:rsid w:val="00597595"/>
    <w:rsid w:val="005A20B5"/>
    <w:rsid w:val="005A4038"/>
    <w:rsid w:val="005B10BC"/>
    <w:rsid w:val="005C48EC"/>
    <w:rsid w:val="005D206D"/>
    <w:rsid w:val="005D2AB0"/>
    <w:rsid w:val="005E12B6"/>
    <w:rsid w:val="005E17B4"/>
    <w:rsid w:val="005E441E"/>
    <w:rsid w:val="005F2E31"/>
    <w:rsid w:val="005F7474"/>
    <w:rsid w:val="006111B4"/>
    <w:rsid w:val="006133BF"/>
    <w:rsid w:val="00620C92"/>
    <w:rsid w:val="006234CE"/>
    <w:rsid w:val="0063097B"/>
    <w:rsid w:val="00631335"/>
    <w:rsid w:val="00642ED3"/>
    <w:rsid w:val="00645BCB"/>
    <w:rsid w:val="00651E74"/>
    <w:rsid w:val="0065360E"/>
    <w:rsid w:val="00654074"/>
    <w:rsid w:val="00656EF3"/>
    <w:rsid w:val="0066193F"/>
    <w:rsid w:val="00680C0D"/>
    <w:rsid w:val="00688B63"/>
    <w:rsid w:val="006931D3"/>
    <w:rsid w:val="006A43E7"/>
    <w:rsid w:val="006A7AC6"/>
    <w:rsid w:val="006B0B6D"/>
    <w:rsid w:val="006B1338"/>
    <w:rsid w:val="006B3284"/>
    <w:rsid w:val="006B69B0"/>
    <w:rsid w:val="006C1EEE"/>
    <w:rsid w:val="006C3E41"/>
    <w:rsid w:val="006C5131"/>
    <w:rsid w:val="006D126D"/>
    <w:rsid w:val="006D1325"/>
    <w:rsid w:val="006D5490"/>
    <w:rsid w:val="006D661F"/>
    <w:rsid w:val="006E043C"/>
    <w:rsid w:val="006F61C4"/>
    <w:rsid w:val="00700379"/>
    <w:rsid w:val="0071222A"/>
    <w:rsid w:val="00712B98"/>
    <w:rsid w:val="00714DB8"/>
    <w:rsid w:val="00754B9A"/>
    <w:rsid w:val="007574BE"/>
    <w:rsid w:val="00762D78"/>
    <w:rsid w:val="00763DF5"/>
    <w:rsid w:val="00772951"/>
    <w:rsid w:val="00785A40"/>
    <w:rsid w:val="00793CAD"/>
    <w:rsid w:val="00793DA3"/>
    <w:rsid w:val="007A1C37"/>
    <w:rsid w:val="007A3CA8"/>
    <w:rsid w:val="007A7CB8"/>
    <w:rsid w:val="007B423F"/>
    <w:rsid w:val="007C3148"/>
    <w:rsid w:val="007D2042"/>
    <w:rsid w:val="007D5C71"/>
    <w:rsid w:val="007E4940"/>
    <w:rsid w:val="007E5307"/>
    <w:rsid w:val="007F28CF"/>
    <w:rsid w:val="00802D7C"/>
    <w:rsid w:val="00806292"/>
    <w:rsid w:val="00812990"/>
    <w:rsid w:val="00814149"/>
    <w:rsid w:val="00825905"/>
    <w:rsid w:val="00827AF6"/>
    <w:rsid w:val="00841472"/>
    <w:rsid w:val="00843C66"/>
    <w:rsid w:val="0084621C"/>
    <w:rsid w:val="00850D51"/>
    <w:rsid w:val="008556DD"/>
    <w:rsid w:val="00857D16"/>
    <w:rsid w:val="00861ADE"/>
    <w:rsid w:val="008732CB"/>
    <w:rsid w:val="00881159"/>
    <w:rsid w:val="008830AF"/>
    <w:rsid w:val="0088404B"/>
    <w:rsid w:val="008851DD"/>
    <w:rsid w:val="008851FA"/>
    <w:rsid w:val="00886A02"/>
    <w:rsid w:val="008A1EA5"/>
    <w:rsid w:val="008A2058"/>
    <w:rsid w:val="008A2748"/>
    <w:rsid w:val="008A3932"/>
    <w:rsid w:val="008A53B1"/>
    <w:rsid w:val="008B2163"/>
    <w:rsid w:val="008B2549"/>
    <w:rsid w:val="008B6FA1"/>
    <w:rsid w:val="008B735B"/>
    <w:rsid w:val="008C05EF"/>
    <w:rsid w:val="008C287C"/>
    <w:rsid w:val="008D0DCC"/>
    <w:rsid w:val="008D3654"/>
    <w:rsid w:val="008D6F61"/>
    <w:rsid w:val="008D72FF"/>
    <w:rsid w:val="008E2F77"/>
    <w:rsid w:val="008E744E"/>
    <w:rsid w:val="008F4457"/>
    <w:rsid w:val="00900CBE"/>
    <w:rsid w:val="00917170"/>
    <w:rsid w:val="009267E6"/>
    <w:rsid w:val="00931B66"/>
    <w:rsid w:val="00935581"/>
    <w:rsid w:val="00935647"/>
    <w:rsid w:val="00936FC9"/>
    <w:rsid w:val="009376DA"/>
    <w:rsid w:val="009404FC"/>
    <w:rsid w:val="00940DCF"/>
    <w:rsid w:val="0095506A"/>
    <w:rsid w:val="00955A6D"/>
    <w:rsid w:val="0097752B"/>
    <w:rsid w:val="009777F5"/>
    <w:rsid w:val="00981A78"/>
    <w:rsid w:val="00985A3D"/>
    <w:rsid w:val="009904B0"/>
    <w:rsid w:val="00991005"/>
    <w:rsid w:val="009A1697"/>
    <w:rsid w:val="009B29EE"/>
    <w:rsid w:val="009B45FB"/>
    <w:rsid w:val="009B48D8"/>
    <w:rsid w:val="009D6B76"/>
    <w:rsid w:val="009E0442"/>
    <w:rsid w:val="009F7675"/>
    <w:rsid w:val="00A00E42"/>
    <w:rsid w:val="00A062F4"/>
    <w:rsid w:val="00A1043A"/>
    <w:rsid w:val="00A1075E"/>
    <w:rsid w:val="00A204E3"/>
    <w:rsid w:val="00A24567"/>
    <w:rsid w:val="00A26016"/>
    <w:rsid w:val="00A2617C"/>
    <w:rsid w:val="00A27E39"/>
    <w:rsid w:val="00A3049F"/>
    <w:rsid w:val="00A43697"/>
    <w:rsid w:val="00A43A5A"/>
    <w:rsid w:val="00A43AA2"/>
    <w:rsid w:val="00A46FCC"/>
    <w:rsid w:val="00A55797"/>
    <w:rsid w:val="00A5608A"/>
    <w:rsid w:val="00A61028"/>
    <w:rsid w:val="00A62801"/>
    <w:rsid w:val="00A703B1"/>
    <w:rsid w:val="00A77D7F"/>
    <w:rsid w:val="00A80669"/>
    <w:rsid w:val="00A82C4F"/>
    <w:rsid w:val="00A837C3"/>
    <w:rsid w:val="00A83D65"/>
    <w:rsid w:val="00A9217E"/>
    <w:rsid w:val="00AA70D0"/>
    <w:rsid w:val="00AB029F"/>
    <w:rsid w:val="00AB6454"/>
    <w:rsid w:val="00AD2C0D"/>
    <w:rsid w:val="00AE149C"/>
    <w:rsid w:val="00AF06F5"/>
    <w:rsid w:val="00AF10B1"/>
    <w:rsid w:val="00B10A0F"/>
    <w:rsid w:val="00B10C86"/>
    <w:rsid w:val="00B10F92"/>
    <w:rsid w:val="00B24B94"/>
    <w:rsid w:val="00B32DCF"/>
    <w:rsid w:val="00B3300A"/>
    <w:rsid w:val="00B33B21"/>
    <w:rsid w:val="00B43F8D"/>
    <w:rsid w:val="00B440C4"/>
    <w:rsid w:val="00B54134"/>
    <w:rsid w:val="00B571F3"/>
    <w:rsid w:val="00B70A51"/>
    <w:rsid w:val="00B73361"/>
    <w:rsid w:val="00B76B39"/>
    <w:rsid w:val="00B77A1A"/>
    <w:rsid w:val="00B90E86"/>
    <w:rsid w:val="00BA0F66"/>
    <w:rsid w:val="00BA7026"/>
    <w:rsid w:val="00BB32EE"/>
    <w:rsid w:val="00BB449D"/>
    <w:rsid w:val="00BB5A70"/>
    <w:rsid w:val="00BD02EF"/>
    <w:rsid w:val="00BD2536"/>
    <w:rsid w:val="00BD5918"/>
    <w:rsid w:val="00BD73F1"/>
    <w:rsid w:val="00BF11DA"/>
    <w:rsid w:val="00BF1B34"/>
    <w:rsid w:val="00BF2D38"/>
    <w:rsid w:val="00BF3059"/>
    <w:rsid w:val="00BF6111"/>
    <w:rsid w:val="00BF65A6"/>
    <w:rsid w:val="00BF708E"/>
    <w:rsid w:val="00C014CB"/>
    <w:rsid w:val="00C0152E"/>
    <w:rsid w:val="00C07764"/>
    <w:rsid w:val="00C07D6D"/>
    <w:rsid w:val="00C107A5"/>
    <w:rsid w:val="00C13CD8"/>
    <w:rsid w:val="00C17458"/>
    <w:rsid w:val="00C2131E"/>
    <w:rsid w:val="00C2164E"/>
    <w:rsid w:val="00C31A32"/>
    <w:rsid w:val="00C35ED5"/>
    <w:rsid w:val="00C377DD"/>
    <w:rsid w:val="00C60401"/>
    <w:rsid w:val="00C75810"/>
    <w:rsid w:val="00C82DEF"/>
    <w:rsid w:val="00C86492"/>
    <w:rsid w:val="00C9500E"/>
    <w:rsid w:val="00CA120B"/>
    <w:rsid w:val="00CA76B9"/>
    <w:rsid w:val="00CA7F6F"/>
    <w:rsid w:val="00CB5108"/>
    <w:rsid w:val="00CB59C0"/>
    <w:rsid w:val="00CB5DBD"/>
    <w:rsid w:val="00CC55F6"/>
    <w:rsid w:val="00CC5767"/>
    <w:rsid w:val="00CC642D"/>
    <w:rsid w:val="00CD22D9"/>
    <w:rsid w:val="00CD338F"/>
    <w:rsid w:val="00CD4C0B"/>
    <w:rsid w:val="00CE2AED"/>
    <w:rsid w:val="00CE3E13"/>
    <w:rsid w:val="00CE7A5B"/>
    <w:rsid w:val="00CF75BD"/>
    <w:rsid w:val="00D05AC7"/>
    <w:rsid w:val="00D05E13"/>
    <w:rsid w:val="00D10041"/>
    <w:rsid w:val="00D111C5"/>
    <w:rsid w:val="00D1227C"/>
    <w:rsid w:val="00D13D0F"/>
    <w:rsid w:val="00D16DA1"/>
    <w:rsid w:val="00D308F5"/>
    <w:rsid w:val="00D318C2"/>
    <w:rsid w:val="00D33D57"/>
    <w:rsid w:val="00D459D1"/>
    <w:rsid w:val="00D60094"/>
    <w:rsid w:val="00D60D5A"/>
    <w:rsid w:val="00D63B0B"/>
    <w:rsid w:val="00D77872"/>
    <w:rsid w:val="00D8362F"/>
    <w:rsid w:val="00D93BF9"/>
    <w:rsid w:val="00D950B9"/>
    <w:rsid w:val="00DA0C2F"/>
    <w:rsid w:val="00DA6E3A"/>
    <w:rsid w:val="00DB0559"/>
    <w:rsid w:val="00DB0909"/>
    <w:rsid w:val="00DB5CE1"/>
    <w:rsid w:val="00DC4E0F"/>
    <w:rsid w:val="00DC4F23"/>
    <w:rsid w:val="00DC5FEC"/>
    <w:rsid w:val="00DC61B0"/>
    <w:rsid w:val="00DC763C"/>
    <w:rsid w:val="00DD6A60"/>
    <w:rsid w:val="00DF194E"/>
    <w:rsid w:val="00DF5A88"/>
    <w:rsid w:val="00E02789"/>
    <w:rsid w:val="00E02A71"/>
    <w:rsid w:val="00E13AAF"/>
    <w:rsid w:val="00E17C82"/>
    <w:rsid w:val="00E24512"/>
    <w:rsid w:val="00E24CED"/>
    <w:rsid w:val="00E2589F"/>
    <w:rsid w:val="00E2788F"/>
    <w:rsid w:val="00E43B7F"/>
    <w:rsid w:val="00E54EFD"/>
    <w:rsid w:val="00E57C51"/>
    <w:rsid w:val="00E60DE2"/>
    <w:rsid w:val="00E659D8"/>
    <w:rsid w:val="00E67B69"/>
    <w:rsid w:val="00E70D50"/>
    <w:rsid w:val="00E80791"/>
    <w:rsid w:val="00E83CF8"/>
    <w:rsid w:val="00E95524"/>
    <w:rsid w:val="00EA34D0"/>
    <w:rsid w:val="00EA4C6F"/>
    <w:rsid w:val="00EA7D07"/>
    <w:rsid w:val="00EB19D5"/>
    <w:rsid w:val="00EB28F7"/>
    <w:rsid w:val="00EB4F33"/>
    <w:rsid w:val="00EC0507"/>
    <w:rsid w:val="00EC0E10"/>
    <w:rsid w:val="00EC3550"/>
    <w:rsid w:val="00EC47AE"/>
    <w:rsid w:val="00EC5F6A"/>
    <w:rsid w:val="00ED152B"/>
    <w:rsid w:val="00ED298F"/>
    <w:rsid w:val="00ED649F"/>
    <w:rsid w:val="00EE5540"/>
    <w:rsid w:val="00EE6199"/>
    <w:rsid w:val="00EE701E"/>
    <w:rsid w:val="00EF1C50"/>
    <w:rsid w:val="00EF2279"/>
    <w:rsid w:val="00EF31F6"/>
    <w:rsid w:val="00F03209"/>
    <w:rsid w:val="00F1219C"/>
    <w:rsid w:val="00F13DE3"/>
    <w:rsid w:val="00F22177"/>
    <w:rsid w:val="00F274EB"/>
    <w:rsid w:val="00F34AA7"/>
    <w:rsid w:val="00F37E66"/>
    <w:rsid w:val="00F47EAE"/>
    <w:rsid w:val="00F51BD4"/>
    <w:rsid w:val="00F554AF"/>
    <w:rsid w:val="00F73B66"/>
    <w:rsid w:val="00F80B03"/>
    <w:rsid w:val="00F83C08"/>
    <w:rsid w:val="00F8442B"/>
    <w:rsid w:val="00F84AB6"/>
    <w:rsid w:val="00F84F9A"/>
    <w:rsid w:val="00F90D04"/>
    <w:rsid w:val="00FA3031"/>
    <w:rsid w:val="00FA3FE3"/>
    <w:rsid w:val="00FB42AE"/>
    <w:rsid w:val="00FB6E7C"/>
    <w:rsid w:val="00FC5542"/>
    <w:rsid w:val="00FD22E7"/>
    <w:rsid w:val="00FD4515"/>
    <w:rsid w:val="00FE6D67"/>
    <w:rsid w:val="011C9F42"/>
    <w:rsid w:val="0141C482"/>
    <w:rsid w:val="0160BE0C"/>
    <w:rsid w:val="01653882"/>
    <w:rsid w:val="018B67EC"/>
    <w:rsid w:val="01912B76"/>
    <w:rsid w:val="019401E4"/>
    <w:rsid w:val="01A61D40"/>
    <w:rsid w:val="01C75AF4"/>
    <w:rsid w:val="01CB688B"/>
    <w:rsid w:val="01CC604A"/>
    <w:rsid w:val="01E69C3B"/>
    <w:rsid w:val="02066B32"/>
    <w:rsid w:val="0252F603"/>
    <w:rsid w:val="025AD5AE"/>
    <w:rsid w:val="02A84109"/>
    <w:rsid w:val="02C05466"/>
    <w:rsid w:val="02C48599"/>
    <w:rsid w:val="02F582BE"/>
    <w:rsid w:val="02F69C25"/>
    <w:rsid w:val="030BDA68"/>
    <w:rsid w:val="032CDF87"/>
    <w:rsid w:val="0341C1CF"/>
    <w:rsid w:val="0359AD39"/>
    <w:rsid w:val="035E4693"/>
    <w:rsid w:val="0367B187"/>
    <w:rsid w:val="036830AB"/>
    <w:rsid w:val="03892A45"/>
    <w:rsid w:val="038A02B4"/>
    <w:rsid w:val="0398B600"/>
    <w:rsid w:val="03A1C16A"/>
    <w:rsid w:val="03A64CE5"/>
    <w:rsid w:val="03A8E4EE"/>
    <w:rsid w:val="03A96544"/>
    <w:rsid w:val="03B92B45"/>
    <w:rsid w:val="03D25983"/>
    <w:rsid w:val="03ED99F8"/>
    <w:rsid w:val="04250561"/>
    <w:rsid w:val="04771B21"/>
    <w:rsid w:val="049F702C"/>
    <w:rsid w:val="04E214B5"/>
    <w:rsid w:val="0506B66B"/>
    <w:rsid w:val="054AB8AC"/>
    <w:rsid w:val="057513C2"/>
    <w:rsid w:val="0592D6C9"/>
    <w:rsid w:val="05C19378"/>
    <w:rsid w:val="05E69FBD"/>
    <w:rsid w:val="05EED1BE"/>
    <w:rsid w:val="05FB8246"/>
    <w:rsid w:val="0621EC27"/>
    <w:rsid w:val="0623349E"/>
    <w:rsid w:val="06239532"/>
    <w:rsid w:val="062E2D90"/>
    <w:rsid w:val="0638F898"/>
    <w:rsid w:val="063F3F64"/>
    <w:rsid w:val="0643D239"/>
    <w:rsid w:val="067F696E"/>
    <w:rsid w:val="06863FF2"/>
    <w:rsid w:val="0696EC28"/>
    <w:rsid w:val="06AFA43A"/>
    <w:rsid w:val="06BFF4FA"/>
    <w:rsid w:val="06C46A4E"/>
    <w:rsid w:val="06E9BE65"/>
    <w:rsid w:val="06EEB5D2"/>
    <w:rsid w:val="06F1E86E"/>
    <w:rsid w:val="0720787C"/>
    <w:rsid w:val="073694B0"/>
    <w:rsid w:val="0748F960"/>
    <w:rsid w:val="07569814"/>
    <w:rsid w:val="07A736F6"/>
    <w:rsid w:val="07D0B30B"/>
    <w:rsid w:val="07D862F9"/>
    <w:rsid w:val="07FD6CE0"/>
    <w:rsid w:val="081DC9EF"/>
    <w:rsid w:val="083866F7"/>
    <w:rsid w:val="083DA0CE"/>
    <w:rsid w:val="084F72C2"/>
    <w:rsid w:val="084FD0F3"/>
    <w:rsid w:val="0855DDBF"/>
    <w:rsid w:val="087979E0"/>
    <w:rsid w:val="0889D6BA"/>
    <w:rsid w:val="08936608"/>
    <w:rsid w:val="08B0FA76"/>
    <w:rsid w:val="08C23E55"/>
    <w:rsid w:val="08D7E700"/>
    <w:rsid w:val="08E4510F"/>
    <w:rsid w:val="08FEFCF1"/>
    <w:rsid w:val="0919FAAB"/>
    <w:rsid w:val="09467077"/>
    <w:rsid w:val="096189E0"/>
    <w:rsid w:val="099E2609"/>
    <w:rsid w:val="09ABB8ED"/>
    <w:rsid w:val="09CA4D7D"/>
    <w:rsid w:val="09CD7184"/>
    <w:rsid w:val="09DBC090"/>
    <w:rsid w:val="09EAE4D5"/>
    <w:rsid w:val="0A0D077C"/>
    <w:rsid w:val="0A1648E8"/>
    <w:rsid w:val="0A5415E4"/>
    <w:rsid w:val="0A755529"/>
    <w:rsid w:val="0A7D6C78"/>
    <w:rsid w:val="0AA7F17B"/>
    <w:rsid w:val="0ABBC4FA"/>
    <w:rsid w:val="0ACEF369"/>
    <w:rsid w:val="0AFA39DA"/>
    <w:rsid w:val="0B060690"/>
    <w:rsid w:val="0B2B151F"/>
    <w:rsid w:val="0B34CA77"/>
    <w:rsid w:val="0B40514A"/>
    <w:rsid w:val="0B68F1D4"/>
    <w:rsid w:val="0B6FCB0F"/>
    <w:rsid w:val="0BA49D18"/>
    <w:rsid w:val="0BAD2F7D"/>
    <w:rsid w:val="0BD14680"/>
    <w:rsid w:val="0BEFC7E9"/>
    <w:rsid w:val="0BFB54D3"/>
    <w:rsid w:val="0C04893D"/>
    <w:rsid w:val="0C0B5BE2"/>
    <w:rsid w:val="0C0CE0E5"/>
    <w:rsid w:val="0C42491E"/>
    <w:rsid w:val="0C736D2B"/>
    <w:rsid w:val="0CA1E2D5"/>
    <w:rsid w:val="0CCB5397"/>
    <w:rsid w:val="0D0DBFC5"/>
    <w:rsid w:val="0D21BD3C"/>
    <w:rsid w:val="0D39A0E1"/>
    <w:rsid w:val="0D72F04A"/>
    <w:rsid w:val="0D8ED27D"/>
    <w:rsid w:val="0D9E941D"/>
    <w:rsid w:val="0DA69263"/>
    <w:rsid w:val="0DC81C38"/>
    <w:rsid w:val="0DCE3597"/>
    <w:rsid w:val="0DEC566F"/>
    <w:rsid w:val="0DED0E6E"/>
    <w:rsid w:val="0DF88528"/>
    <w:rsid w:val="0DFDCD67"/>
    <w:rsid w:val="0E18E5AF"/>
    <w:rsid w:val="0E22173C"/>
    <w:rsid w:val="0E239223"/>
    <w:rsid w:val="0E2A51DF"/>
    <w:rsid w:val="0E4F4996"/>
    <w:rsid w:val="0E68B5D2"/>
    <w:rsid w:val="0E8C3128"/>
    <w:rsid w:val="0E8E86EA"/>
    <w:rsid w:val="0EA9EB93"/>
    <w:rsid w:val="0EC1DB88"/>
    <w:rsid w:val="0ECB3B16"/>
    <w:rsid w:val="0EE97454"/>
    <w:rsid w:val="0F0E41B5"/>
    <w:rsid w:val="0F30444A"/>
    <w:rsid w:val="0F355EBB"/>
    <w:rsid w:val="0F3E0E84"/>
    <w:rsid w:val="0F4B54C9"/>
    <w:rsid w:val="0F50DD9B"/>
    <w:rsid w:val="0F74CAA6"/>
    <w:rsid w:val="0F94E959"/>
    <w:rsid w:val="0F94F58B"/>
    <w:rsid w:val="0F9678B2"/>
    <w:rsid w:val="0F9E8096"/>
    <w:rsid w:val="0F9ED590"/>
    <w:rsid w:val="0FA1F31C"/>
    <w:rsid w:val="0FB27FBF"/>
    <w:rsid w:val="0FBA83D3"/>
    <w:rsid w:val="10163810"/>
    <w:rsid w:val="1036A231"/>
    <w:rsid w:val="1051E4CA"/>
    <w:rsid w:val="10551EF3"/>
    <w:rsid w:val="10674944"/>
    <w:rsid w:val="107F8F86"/>
    <w:rsid w:val="109488DE"/>
    <w:rsid w:val="109A80EA"/>
    <w:rsid w:val="10AD6F25"/>
    <w:rsid w:val="10C84137"/>
    <w:rsid w:val="10D25AD1"/>
    <w:rsid w:val="10F06710"/>
    <w:rsid w:val="10F0D9CE"/>
    <w:rsid w:val="1136B450"/>
    <w:rsid w:val="11394ACF"/>
    <w:rsid w:val="11420021"/>
    <w:rsid w:val="1148BFF3"/>
    <w:rsid w:val="115BC1D9"/>
    <w:rsid w:val="116C9CF4"/>
    <w:rsid w:val="11707FB4"/>
    <w:rsid w:val="119CAEC9"/>
    <w:rsid w:val="11C49E57"/>
    <w:rsid w:val="11D41056"/>
    <w:rsid w:val="11DBFDDB"/>
    <w:rsid w:val="11E6850E"/>
    <w:rsid w:val="12222AC9"/>
    <w:rsid w:val="1234B96C"/>
    <w:rsid w:val="126759B7"/>
    <w:rsid w:val="12C0DCF1"/>
    <w:rsid w:val="12C2DD71"/>
    <w:rsid w:val="12E6CD63"/>
    <w:rsid w:val="13014FE1"/>
    <w:rsid w:val="1316C318"/>
    <w:rsid w:val="131DCD4D"/>
    <w:rsid w:val="133DB588"/>
    <w:rsid w:val="13799600"/>
    <w:rsid w:val="13815520"/>
    <w:rsid w:val="13842573"/>
    <w:rsid w:val="138D40E2"/>
    <w:rsid w:val="139465B6"/>
    <w:rsid w:val="13C46D2C"/>
    <w:rsid w:val="13D50D1F"/>
    <w:rsid w:val="14333F2C"/>
    <w:rsid w:val="145B3A44"/>
    <w:rsid w:val="146003E6"/>
    <w:rsid w:val="1490E843"/>
    <w:rsid w:val="1495004F"/>
    <w:rsid w:val="14A9416A"/>
    <w:rsid w:val="14D69CAC"/>
    <w:rsid w:val="14F1B1AB"/>
    <w:rsid w:val="1508868E"/>
    <w:rsid w:val="15093B50"/>
    <w:rsid w:val="1556CFF8"/>
    <w:rsid w:val="156D1487"/>
    <w:rsid w:val="156E1E65"/>
    <w:rsid w:val="156E8D09"/>
    <w:rsid w:val="157C46AD"/>
    <w:rsid w:val="158DD28B"/>
    <w:rsid w:val="15ADF331"/>
    <w:rsid w:val="15B468AF"/>
    <w:rsid w:val="15F7E23E"/>
    <w:rsid w:val="160A4794"/>
    <w:rsid w:val="16334F52"/>
    <w:rsid w:val="164CC78B"/>
    <w:rsid w:val="16906F4A"/>
    <w:rsid w:val="169E861A"/>
    <w:rsid w:val="169FC6DA"/>
    <w:rsid w:val="16A792B3"/>
    <w:rsid w:val="16AB2736"/>
    <w:rsid w:val="16B3E212"/>
    <w:rsid w:val="16CEADA5"/>
    <w:rsid w:val="16CFC4BE"/>
    <w:rsid w:val="16D48E32"/>
    <w:rsid w:val="1705C46D"/>
    <w:rsid w:val="17261BA2"/>
    <w:rsid w:val="1774F2CB"/>
    <w:rsid w:val="177517DD"/>
    <w:rsid w:val="17867270"/>
    <w:rsid w:val="17BD5FD9"/>
    <w:rsid w:val="17DB961A"/>
    <w:rsid w:val="17DFF2F3"/>
    <w:rsid w:val="17E02684"/>
    <w:rsid w:val="17E0E8C6"/>
    <w:rsid w:val="181C728E"/>
    <w:rsid w:val="182727BA"/>
    <w:rsid w:val="1869D828"/>
    <w:rsid w:val="186E542B"/>
    <w:rsid w:val="187A880D"/>
    <w:rsid w:val="187DDF0C"/>
    <w:rsid w:val="1881FB58"/>
    <w:rsid w:val="18836CF6"/>
    <w:rsid w:val="189095D4"/>
    <w:rsid w:val="18A34E9E"/>
    <w:rsid w:val="18ABE31E"/>
    <w:rsid w:val="18E18AD0"/>
    <w:rsid w:val="18E7DA51"/>
    <w:rsid w:val="18E888DB"/>
    <w:rsid w:val="18EF5256"/>
    <w:rsid w:val="18F3D191"/>
    <w:rsid w:val="19123378"/>
    <w:rsid w:val="19369D71"/>
    <w:rsid w:val="19506B65"/>
    <w:rsid w:val="19ABCA04"/>
    <w:rsid w:val="19EABBD7"/>
    <w:rsid w:val="19EC9E3A"/>
    <w:rsid w:val="19F73BC4"/>
    <w:rsid w:val="1A175543"/>
    <w:rsid w:val="1A19E1E9"/>
    <w:rsid w:val="1A39AB8F"/>
    <w:rsid w:val="1A3A07A4"/>
    <w:rsid w:val="1A49CB70"/>
    <w:rsid w:val="1A4F5AA7"/>
    <w:rsid w:val="1A5932D9"/>
    <w:rsid w:val="1A5EE521"/>
    <w:rsid w:val="1A709B79"/>
    <w:rsid w:val="1A74271F"/>
    <w:rsid w:val="1AACB89F"/>
    <w:rsid w:val="1AD22EED"/>
    <w:rsid w:val="1ADD422D"/>
    <w:rsid w:val="1AE69481"/>
    <w:rsid w:val="1AF8099E"/>
    <w:rsid w:val="1B05C73F"/>
    <w:rsid w:val="1B107455"/>
    <w:rsid w:val="1B1A5AB2"/>
    <w:rsid w:val="1B248F77"/>
    <w:rsid w:val="1B2B155E"/>
    <w:rsid w:val="1B669E33"/>
    <w:rsid w:val="1B6721EB"/>
    <w:rsid w:val="1B76F37B"/>
    <w:rsid w:val="1B899862"/>
    <w:rsid w:val="1B9291D8"/>
    <w:rsid w:val="1B9C357A"/>
    <w:rsid w:val="1BA19965"/>
    <w:rsid w:val="1BD112A8"/>
    <w:rsid w:val="1BD81758"/>
    <w:rsid w:val="1BDC790A"/>
    <w:rsid w:val="1BF922A5"/>
    <w:rsid w:val="1C07BD6F"/>
    <w:rsid w:val="1C0E1917"/>
    <w:rsid w:val="1C33D4DF"/>
    <w:rsid w:val="1C4016C1"/>
    <w:rsid w:val="1C40DC0A"/>
    <w:rsid w:val="1C4AC93F"/>
    <w:rsid w:val="1C4CFA53"/>
    <w:rsid w:val="1C4F6F5E"/>
    <w:rsid w:val="1C5E3B66"/>
    <w:rsid w:val="1C6AEB0B"/>
    <w:rsid w:val="1C8481AC"/>
    <w:rsid w:val="1C8DB9C6"/>
    <w:rsid w:val="1CAE65AE"/>
    <w:rsid w:val="1CC0A8B9"/>
    <w:rsid w:val="1CFCF629"/>
    <w:rsid w:val="1D0EFB83"/>
    <w:rsid w:val="1D1085BE"/>
    <w:rsid w:val="1D191C56"/>
    <w:rsid w:val="1D2B8D39"/>
    <w:rsid w:val="1D328686"/>
    <w:rsid w:val="1D3C79C1"/>
    <w:rsid w:val="1D556C7B"/>
    <w:rsid w:val="1D69CD2B"/>
    <w:rsid w:val="1D6A16D0"/>
    <w:rsid w:val="1D722051"/>
    <w:rsid w:val="1DBB2662"/>
    <w:rsid w:val="1DCC6342"/>
    <w:rsid w:val="1DD863FE"/>
    <w:rsid w:val="1DFB0A98"/>
    <w:rsid w:val="1E0A00A7"/>
    <w:rsid w:val="1E47B070"/>
    <w:rsid w:val="1E48DCFF"/>
    <w:rsid w:val="1E4A17B6"/>
    <w:rsid w:val="1E4D83FB"/>
    <w:rsid w:val="1E58D050"/>
    <w:rsid w:val="1E81F978"/>
    <w:rsid w:val="1E8FCAE0"/>
    <w:rsid w:val="1E90E0D8"/>
    <w:rsid w:val="1EAA472E"/>
    <w:rsid w:val="1EAAAF97"/>
    <w:rsid w:val="1EC88D03"/>
    <w:rsid w:val="1EE81739"/>
    <w:rsid w:val="1EF8CC8A"/>
    <w:rsid w:val="1F14DBAD"/>
    <w:rsid w:val="1F17717F"/>
    <w:rsid w:val="1F1E1D21"/>
    <w:rsid w:val="1F31337A"/>
    <w:rsid w:val="1F3A095B"/>
    <w:rsid w:val="1F47A490"/>
    <w:rsid w:val="1F580238"/>
    <w:rsid w:val="1F90C3B2"/>
    <w:rsid w:val="1F9150F6"/>
    <w:rsid w:val="1FC68F36"/>
    <w:rsid w:val="1FD97505"/>
    <w:rsid w:val="201B0930"/>
    <w:rsid w:val="2022DAE1"/>
    <w:rsid w:val="2029A64A"/>
    <w:rsid w:val="202EC578"/>
    <w:rsid w:val="2046C6FA"/>
    <w:rsid w:val="2051523B"/>
    <w:rsid w:val="2053B026"/>
    <w:rsid w:val="2056A362"/>
    <w:rsid w:val="207E4063"/>
    <w:rsid w:val="2090225E"/>
    <w:rsid w:val="209AB067"/>
    <w:rsid w:val="209CFBE7"/>
    <w:rsid w:val="20DAB816"/>
    <w:rsid w:val="21062472"/>
    <w:rsid w:val="2108115B"/>
    <w:rsid w:val="21237105"/>
    <w:rsid w:val="214B19C2"/>
    <w:rsid w:val="2163FA3E"/>
    <w:rsid w:val="216C023E"/>
    <w:rsid w:val="21A5FBEC"/>
    <w:rsid w:val="21B642AB"/>
    <w:rsid w:val="21CE3556"/>
    <w:rsid w:val="21DDD30C"/>
    <w:rsid w:val="21F8033E"/>
    <w:rsid w:val="220CEEE6"/>
    <w:rsid w:val="220F41E8"/>
    <w:rsid w:val="2254D738"/>
    <w:rsid w:val="228B1503"/>
    <w:rsid w:val="22B92258"/>
    <w:rsid w:val="22C5E11A"/>
    <w:rsid w:val="22E538B5"/>
    <w:rsid w:val="22E59F13"/>
    <w:rsid w:val="22E92EFC"/>
    <w:rsid w:val="2317887D"/>
    <w:rsid w:val="231800D4"/>
    <w:rsid w:val="23237F1C"/>
    <w:rsid w:val="23343711"/>
    <w:rsid w:val="233755F4"/>
    <w:rsid w:val="2348BA72"/>
    <w:rsid w:val="23653F5F"/>
    <w:rsid w:val="238D2A26"/>
    <w:rsid w:val="239CB385"/>
    <w:rsid w:val="23B5E125"/>
    <w:rsid w:val="23B5F804"/>
    <w:rsid w:val="23BCB4AB"/>
    <w:rsid w:val="23E7A6D5"/>
    <w:rsid w:val="23F99435"/>
    <w:rsid w:val="23FCEFF3"/>
    <w:rsid w:val="24341991"/>
    <w:rsid w:val="243A66C1"/>
    <w:rsid w:val="245806F7"/>
    <w:rsid w:val="245CEDB3"/>
    <w:rsid w:val="24E69212"/>
    <w:rsid w:val="2505D618"/>
    <w:rsid w:val="2523EE37"/>
    <w:rsid w:val="255107C0"/>
    <w:rsid w:val="255E67EA"/>
    <w:rsid w:val="25756763"/>
    <w:rsid w:val="25787D6F"/>
    <w:rsid w:val="257D11B9"/>
    <w:rsid w:val="257EB466"/>
    <w:rsid w:val="258400C9"/>
    <w:rsid w:val="25ABB106"/>
    <w:rsid w:val="25D8AEDD"/>
    <w:rsid w:val="26159A2B"/>
    <w:rsid w:val="261DACE8"/>
    <w:rsid w:val="26597FBD"/>
    <w:rsid w:val="265A5702"/>
    <w:rsid w:val="2670D7D5"/>
    <w:rsid w:val="26768016"/>
    <w:rsid w:val="26B00B26"/>
    <w:rsid w:val="26BDEC6E"/>
    <w:rsid w:val="26DC18BB"/>
    <w:rsid w:val="26DD8A73"/>
    <w:rsid w:val="271C3833"/>
    <w:rsid w:val="27329CAD"/>
    <w:rsid w:val="27383ECE"/>
    <w:rsid w:val="27D9C6A1"/>
    <w:rsid w:val="27E755FF"/>
    <w:rsid w:val="27F488C2"/>
    <w:rsid w:val="28068E1B"/>
    <w:rsid w:val="284E84DA"/>
    <w:rsid w:val="2856CE82"/>
    <w:rsid w:val="285D612F"/>
    <w:rsid w:val="2865D63D"/>
    <w:rsid w:val="2885C9F4"/>
    <w:rsid w:val="28A32465"/>
    <w:rsid w:val="28A93139"/>
    <w:rsid w:val="28B0E4DC"/>
    <w:rsid w:val="28CD7776"/>
    <w:rsid w:val="28D32720"/>
    <w:rsid w:val="28DA5664"/>
    <w:rsid w:val="28EE2AA0"/>
    <w:rsid w:val="28FD5E5A"/>
    <w:rsid w:val="290253CD"/>
    <w:rsid w:val="2907A053"/>
    <w:rsid w:val="2921C3DE"/>
    <w:rsid w:val="292863DC"/>
    <w:rsid w:val="296EA3F3"/>
    <w:rsid w:val="29779B0E"/>
    <w:rsid w:val="2979375E"/>
    <w:rsid w:val="29805C0A"/>
    <w:rsid w:val="2991DE76"/>
    <w:rsid w:val="29A12D94"/>
    <w:rsid w:val="29A9E5C5"/>
    <w:rsid w:val="29D82C25"/>
    <w:rsid w:val="29E8F21C"/>
    <w:rsid w:val="29EBE44A"/>
    <w:rsid w:val="2A0AD831"/>
    <w:rsid w:val="2A0C0D8D"/>
    <w:rsid w:val="2A5C50B4"/>
    <w:rsid w:val="2A7B01D7"/>
    <w:rsid w:val="2A9EE266"/>
    <w:rsid w:val="2AAD5DAC"/>
    <w:rsid w:val="2AC2B72C"/>
    <w:rsid w:val="2AC4343D"/>
    <w:rsid w:val="2ACA0A37"/>
    <w:rsid w:val="2ACC1318"/>
    <w:rsid w:val="2AE3429D"/>
    <w:rsid w:val="2AEEA2FF"/>
    <w:rsid w:val="2AFBE41D"/>
    <w:rsid w:val="2B256E54"/>
    <w:rsid w:val="2B2DEB73"/>
    <w:rsid w:val="2B53C5FB"/>
    <w:rsid w:val="2B61BD5A"/>
    <w:rsid w:val="2B8034EF"/>
    <w:rsid w:val="2B983BF9"/>
    <w:rsid w:val="2BC5911D"/>
    <w:rsid w:val="2BC75BD9"/>
    <w:rsid w:val="2C4997B3"/>
    <w:rsid w:val="2C64CC10"/>
    <w:rsid w:val="2C7B4682"/>
    <w:rsid w:val="2C92F19C"/>
    <w:rsid w:val="2CADBF21"/>
    <w:rsid w:val="2CB116F8"/>
    <w:rsid w:val="2CB12527"/>
    <w:rsid w:val="2CCA23B8"/>
    <w:rsid w:val="2CEA3EC1"/>
    <w:rsid w:val="2CF8247F"/>
    <w:rsid w:val="2D10FC93"/>
    <w:rsid w:val="2D1499CD"/>
    <w:rsid w:val="2D1FCEF2"/>
    <w:rsid w:val="2D23B829"/>
    <w:rsid w:val="2D248B4C"/>
    <w:rsid w:val="2D37E2B7"/>
    <w:rsid w:val="2D45B99A"/>
    <w:rsid w:val="2D556329"/>
    <w:rsid w:val="2D685EEF"/>
    <w:rsid w:val="2D916F7F"/>
    <w:rsid w:val="2DC24C01"/>
    <w:rsid w:val="2DCE900E"/>
    <w:rsid w:val="2E149076"/>
    <w:rsid w:val="2E214D84"/>
    <w:rsid w:val="2E28B74C"/>
    <w:rsid w:val="2E2D6543"/>
    <w:rsid w:val="2E3D977E"/>
    <w:rsid w:val="2E4EE645"/>
    <w:rsid w:val="2E551D66"/>
    <w:rsid w:val="2E71BEB8"/>
    <w:rsid w:val="2E7CCB73"/>
    <w:rsid w:val="2E7D614B"/>
    <w:rsid w:val="2E8445F7"/>
    <w:rsid w:val="2EA23147"/>
    <w:rsid w:val="2EB78B0D"/>
    <w:rsid w:val="2EC7CA5C"/>
    <w:rsid w:val="2ECAF869"/>
    <w:rsid w:val="2ECE9524"/>
    <w:rsid w:val="2ED07989"/>
    <w:rsid w:val="2EE5C18C"/>
    <w:rsid w:val="2EF6E34F"/>
    <w:rsid w:val="2F2F21F7"/>
    <w:rsid w:val="2F369B3B"/>
    <w:rsid w:val="2F383FAC"/>
    <w:rsid w:val="2F4A7A05"/>
    <w:rsid w:val="2F588799"/>
    <w:rsid w:val="2F62994D"/>
    <w:rsid w:val="2F97A560"/>
    <w:rsid w:val="2FB0CDBD"/>
    <w:rsid w:val="2FC358D5"/>
    <w:rsid w:val="2FF8A0E4"/>
    <w:rsid w:val="3000F9AE"/>
    <w:rsid w:val="301143CF"/>
    <w:rsid w:val="304C5B28"/>
    <w:rsid w:val="304CD51F"/>
    <w:rsid w:val="305BF1CC"/>
    <w:rsid w:val="305E1CDB"/>
    <w:rsid w:val="3060AFBA"/>
    <w:rsid w:val="30828FCF"/>
    <w:rsid w:val="308A96F5"/>
    <w:rsid w:val="30A07B09"/>
    <w:rsid w:val="30C5A820"/>
    <w:rsid w:val="30C69262"/>
    <w:rsid w:val="30D0114C"/>
    <w:rsid w:val="311FC193"/>
    <w:rsid w:val="3122BF3B"/>
    <w:rsid w:val="314B32A7"/>
    <w:rsid w:val="315DDB7D"/>
    <w:rsid w:val="316FBF54"/>
    <w:rsid w:val="317C7D24"/>
    <w:rsid w:val="319C3B03"/>
    <w:rsid w:val="31A45710"/>
    <w:rsid w:val="31BE7AC3"/>
    <w:rsid w:val="31C0BD8C"/>
    <w:rsid w:val="31E13F70"/>
    <w:rsid w:val="31E70A77"/>
    <w:rsid w:val="3208659B"/>
    <w:rsid w:val="321D9C72"/>
    <w:rsid w:val="324B65FC"/>
    <w:rsid w:val="325A0FF2"/>
    <w:rsid w:val="3269FC84"/>
    <w:rsid w:val="326B9C23"/>
    <w:rsid w:val="327B939D"/>
    <w:rsid w:val="327FBF3E"/>
    <w:rsid w:val="328A54F1"/>
    <w:rsid w:val="3306B8E1"/>
    <w:rsid w:val="331B0D9C"/>
    <w:rsid w:val="332468A6"/>
    <w:rsid w:val="3340D5EC"/>
    <w:rsid w:val="334E0427"/>
    <w:rsid w:val="33550007"/>
    <w:rsid w:val="33593764"/>
    <w:rsid w:val="3375C192"/>
    <w:rsid w:val="33828C28"/>
    <w:rsid w:val="339181B3"/>
    <w:rsid w:val="33A3F388"/>
    <w:rsid w:val="33BFE501"/>
    <w:rsid w:val="33EDAB5E"/>
    <w:rsid w:val="3406C381"/>
    <w:rsid w:val="3418695A"/>
    <w:rsid w:val="342470D8"/>
    <w:rsid w:val="34387FA5"/>
    <w:rsid w:val="346B1683"/>
    <w:rsid w:val="347BB072"/>
    <w:rsid w:val="34CDC146"/>
    <w:rsid w:val="34EEC4D0"/>
    <w:rsid w:val="34F9B37F"/>
    <w:rsid w:val="350246AC"/>
    <w:rsid w:val="35063766"/>
    <w:rsid w:val="3513BDC2"/>
    <w:rsid w:val="3527DB0B"/>
    <w:rsid w:val="353220CF"/>
    <w:rsid w:val="353A2B9D"/>
    <w:rsid w:val="35491063"/>
    <w:rsid w:val="356151B5"/>
    <w:rsid w:val="356F1910"/>
    <w:rsid w:val="35795D3C"/>
    <w:rsid w:val="35803724"/>
    <w:rsid w:val="35C01320"/>
    <w:rsid w:val="35C63E28"/>
    <w:rsid w:val="35C97968"/>
    <w:rsid w:val="36256DCD"/>
    <w:rsid w:val="362B6E59"/>
    <w:rsid w:val="3641A467"/>
    <w:rsid w:val="3661F616"/>
    <w:rsid w:val="367967F6"/>
    <w:rsid w:val="368CB8CF"/>
    <w:rsid w:val="36A6B9D1"/>
    <w:rsid w:val="36A71341"/>
    <w:rsid w:val="36AFBA22"/>
    <w:rsid w:val="36AFFF6C"/>
    <w:rsid w:val="36CCC26B"/>
    <w:rsid w:val="36DFAD13"/>
    <w:rsid w:val="36F0DDF4"/>
    <w:rsid w:val="36F893F8"/>
    <w:rsid w:val="37168333"/>
    <w:rsid w:val="372A26E3"/>
    <w:rsid w:val="37480E2D"/>
    <w:rsid w:val="3765A006"/>
    <w:rsid w:val="37685CBD"/>
    <w:rsid w:val="3778DD73"/>
    <w:rsid w:val="378CA242"/>
    <w:rsid w:val="3797C923"/>
    <w:rsid w:val="37CA5841"/>
    <w:rsid w:val="37CCEB2B"/>
    <w:rsid w:val="37E213A1"/>
    <w:rsid w:val="37EE571F"/>
    <w:rsid w:val="37F768A4"/>
    <w:rsid w:val="3812F012"/>
    <w:rsid w:val="382F93CD"/>
    <w:rsid w:val="3848928F"/>
    <w:rsid w:val="384915F7"/>
    <w:rsid w:val="3855B116"/>
    <w:rsid w:val="3867F343"/>
    <w:rsid w:val="3869E0E5"/>
    <w:rsid w:val="389D19A3"/>
    <w:rsid w:val="38B84CF5"/>
    <w:rsid w:val="38C0E803"/>
    <w:rsid w:val="38C1C63B"/>
    <w:rsid w:val="38D84CC5"/>
    <w:rsid w:val="38E35E4B"/>
    <w:rsid w:val="38E7A829"/>
    <w:rsid w:val="3909A305"/>
    <w:rsid w:val="39126AD2"/>
    <w:rsid w:val="3914ADD4"/>
    <w:rsid w:val="391D5799"/>
    <w:rsid w:val="39350EC7"/>
    <w:rsid w:val="39578A27"/>
    <w:rsid w:val="395C6D3C"/>
    <w:rsid w:val="395CDBB1"/>
    <w:rsid w:val="396888BB"/>
    <w:rsid w:val="39702875"/>
    <w:rsid w:val="3975B720"/>
    <w:rsid w:val="39A8C8B4"/>
    <w:rsid w:val="39DFB9DD"/>
    <w:rsid w:val="39EB3F4C"/>
    <w:rsid w:val="39F09C21"/>
    <w:rsid w:val="39FC8B14"/>
    <w:rsid w:val="3A068F91"/>
    <w:rsid w:val="3A08958E"/>
    <w:rsid w:val="3A204B50"/>
    <w:rsid w:val="3A3EEE25"/>
    <w:rsid w:val="3A5D52F9"/>
    <w:rsid w:val="3AAA2B47"/>
    <w:rsid w:val="3AAB7AD5"/>
    <w:rsid w:val="3AC933E1"/>
    <w:rsid w:val="3AD8EC90"/>
    <w:rsid w:val="3AE62DF0"/>
    <w:rsid w:val="3B1504A5"/>
    <w:rsid w:val="3B2DAC21"/>
    <w:rsid w:val="3B2E1BC5"/>
    <w:rsid w:val="3B345EC7"/>
    <w:rsid w:val="3B425F9F"/>
    <w:rsid w:val="3B86A20E"/>
    <w:rsid w:val="3BA01202"/>
    <w:rsid w:val="3BC34B9B"/>
    <w:rsid w:val="3C04AE45"/>
    <w:rsid w:val="3C0CEACB"/>
    <w:rsid w:val="3C27071B"/>
    <w:rsid w:val="3C342959"/>
    <w:rsid w:val="3C4E7D29"/>
    <w:rsid w:val="3C760D43"/>
    <w:rsid w:val="3C88B378"/>
    <w:rsid w:val="3C9EF83C"/>
    <w:rsid w:val="3CAC93BC"/>
    <w:rsid w:val="3CB4412C"/>
    <w:rsid w:val="3D29D07A"/>
    <w:rsid w:val="3D4951CB"/>
    <w:rsid w:val="3D75B8FD"/>
    <w:rsid w:val="3D7732FC"/>
    <w:rsid w:val="3D7A2AF5"/>
    <w:rsid w:val="3D86F080"/>
    <w:rsid w:val="3D8C1DAB"/>
    <w:rsid w:val="3DB91B2D"/>
    <w:rsid w:val="3DD381DB"/>
    <w:rsid w:val="3DEC783A"/>
    <w:rsid w:val="3DF74A45"/>
    <w:rsid w:val="3E0500DD"/>
    <w:rsid w:val="3E3957CE"/>
    <w:rsid w:val="3E532593"/>
    <w:rsid w:val="3E8C4F32"/>
    <w:rsid w:val="3EA6F23F"/>
    <w:rsid w:val="3ED65945"/>
    <w:rsid w:val="3EEE4232"/>
    <w:rsid w:val="3F0913A8"/>
    <w:rsid w:val="3F15FB56"/>
    <w:rsid w:val="3F1A5B2A"/>
    <w:rsid w:val="3F28A0C4"/>
    <w:rsid w:val="3F30A4E0"/>
    <w:rsid w:val="3F481AE5"/>
    <w:rsid w:val="3F6AC6FB"/>
    <w:rsid w:val="3F87FE87"/>
    <w:rsid w:val="3F92F211"/>
    <w:rsid w:val="3F9B95A3"/>
    <w:rsid w:val="3FAAEB7E"/>
    <w:rsid w:val="3FE9522C"/>
    <w:rsid w:val="40389AB4"/>
    <w:rsid w:val="404AB89E"/>
    <w:rsid w:val="405E23B4"/>
    <w:rsid w:val="40794980"/>
    <w:rsid w:val="407CD9CB"/>
    <w:rsid w:val="408D530A"/>
    <w:rsid w:val="4096DD12"/>
    <w:rsid w:val="409DFEEE"/>
    <w:rsid w:val="40A9F958"/>
    <w:rsid w:val="4106975C"/>
    <w:rsid w:val="4131D700"/>
    <w:rsid w:val="4136EA3A"/>
    <w:rsid w:val="41482E14"/>
    <w:rsid w:val="4189473B"/>
    <w:rsid w:val="418D248A"/>
    <w:rsid w:val="4199C677"/>
    <w:rsid w:val="41A1F9E3"/>
    <w:rsid w:val="41B0C2CA"/>
    <w:rsid w:val="41B53D16"/>
    <w:rsid w:val="41E7C51B"/>
    <w:rsid w:val="4237E4EB"/>
    <w:rsid w:val="424DC506"/>
    <w:rsid w:val="424F3F22"/>
    <w:rsid w:val="425806EA"/>
    <w:rsid w:val="4267375C"/>
    <w:rsid w:val="42703328"/>
    <w:rsid w:val="427197D3"/>
    <w:rsid w:val="42753E6B"/>
    <w:rsid w:val="4279A611"/>
    <w:rsid w:val="4282C3CD"/>
    <w:rsid w:val="429199C5"/>
    <w:rsid w:val="42920808"/>
    <w:rsid w:val="429ED851"/>
    <w:rsid w:val="42BAFA1E"/>
    <w:rsid w:val="42C8E40F"/>
    <w:rsid w:val="42CF4EA0"/>
    <w:rsid w:val="42FCF1E5"/>
    <w:rsid w:val="42FD2B78"/>
    <w:rsid w:val="42FE73CF"/>
    <w:rsid w:val="4319CF50"/>
    <w:rsid w:val="4323418F"/>
    <w:rsid w:val="4327663D"/>
    <w:rsid w:val="4327F0B8"/>
    <w:rsid w:val="434E2496"/>
    <w:rsid w:val="4362DA40"/>
    <w:rsid w:val="437A1BFF"/>
    <w:rsid w:val="43886E9F"/>
    <w:rsid w:val="4396F7B3"/>
    <w:rsid w:val="43DD09A7"/>
    <w:rsid w:val="43EA0D17"/>
    <w:rsid w:val="43EF11EE"/>
    <w:rsid w:val="441C3621"/>
    <w:rsid w:val="443497C0"/>
    <w:rsid w:val="445B40DC"/>
    <w:rsid w:val="445EDB50"/>
    <w:rsid w:val="446E8980"/>
    <w:rsid w:val="4470F735"/>
    <w:rsid w:val="448E03E1"/>
    <w:rsid w:val="4494A90C"/>
    <w:rsid w:val="44CF8CC7"/>
    <w:rsid w:val="44DA095F"/>
    <w:rsid w:val="44DD1A99"/>
    <w:rsid w:val="451A2AF9"/>
    <w:rsid w:val="451E022C"/>
    <w:rsid w:val="45494238"/>
    <w:rsid w:val="454A1945"/>
    <w:rsid w:val="45520983"/>
    <w:rsid w:val="4564DA2B"/>
    <w:rsid w:val="4583C719"/>
    <w:rsid w:val="45A90899"/>
    <w:rsid w:val="45C1E70B"/>
    <w:rsid w:val="45D5CA64"/>
    <w:rsid w:val="45E5DA63"/>
    <w:rsid w:val="460CB842"/>
    <w:rsid w:val="46202C60"/>
    <w:rsid w:val="462C5E71"/>
    <w:rsid w:val="4637B51A"/>
    <w:rsid w:val="463CA6E6"/>
    <w:rsid w:val="46435559"/>
    <w:rsid w:val="465169BC"/>
    <w:rsid w:val="46AEE227"/>
    <w:rsid w:val="46B1257C"/>
    <w:rsid w:val="46CD4864"/>
    <w:rsid w:val="46DA47ED"/>
    <w:rsid w:val="46EB85CA"/>
    <w:rsid w:val="46ED7A7F"/>
    <w:rsid w:val="46EE1D12"/>
    <w:rsid w:val="46F4B624"/>
    <w:rsid w:val="46F5D7C7"/>
    <w:rsid w:val="46F5E06F"/>
    <w:rsid w:val="470EFE1B"/>
    <w:rsid w:val="4720ED12"/>
    <w:rsid w:val="473177CA"/>
    <w:rsid w:val="47345A0E"/>
    <w:rsid w:val="4752548D"/>
    <w:rsid w:val="476D2FE8"/>
    <w:rsid w:val="4782BE21"/>
    <w:rsid w:val="47D06096"/>
    <w:rsid w:val="47E9ADED"/>
    <w:rsid w:val="47F16C21"/>
    <w:rsid w:val="480B1E71"/>
    <w:rsid w:val="482D5D34"/>
    <w:rsid w:val="482D9D97"/>
    <w:rsid w:val="48460B3F"/>
    <w:rsid w:val="484BA96C"/>
    <w:rsid w:val="484E6A4B"/>
    <w:rsid w:val="488CE95D"/>
    <w:rsid w:val="48BF4042"/>
    <w:rsid w:val="48E487FF"/>
    <w:rsid w:val="4912BEE8"/>
    <w:rsid w:val="49248CB1"/>
    <w:rsid w:val="492776DD"/>
    <w:rsid w:val="492A13FE"/>
    <w:rsid w:val="493DC1A1"/>
    <w:rsid w:val="496D896E"/>
    <w:rsid w:val="499223A7"/>
    <w:rsid w:val="499E7109"/>
    <w:rsid w:val="49A6EED2"/>
    <w:rsid w:val="49ACEBBC"/>
    <w:rsid w:val="49CC584A"/>
    <w:rsid w:val="49CFB0B5"/>
    <w:rsid w:val="49F33555"/>
    <w:rsid w:val="4A013140"/>
    <w:rsid w:val="4A0E5D8B"/>
    <w:rsid w:val="4A1CB35B"/>
    <w:rsid w:val="4A253E32"/>
    <w:rsid w:val="4A2A7776"/>
    <w:rsid w:val="4A4DF31A"/>
    <w:rsid w:val="4A4F2D25"/>
    <w:rsid w:val="4A69B3DC"/>
    <w:rsid w:val="4A8A54D5"/>
    <w:rsid w:val="4A93522B"/>
    <w:rsid w:val="4AB33815"/>
    <w:rsid w:val="4AC384B6"/>
    <w:rsid w:val="4AD71F89"/>
    <w:rsid w:val="4AFD0B5D"/>
    <w:rsid w:val="4B0888C8"/>
    <w:rsid w:val="4B0E860E"/>
    <w:rsid w:val="4B192D6C"/>
    <w:rsid w:val="4B511F7F"/>
    <w:rsid w:val="4B60C186"/>
    <w:rsid w:val="4B781272"/>
    <w:rsid w:val="4B902459"/>
    <w:rsid w:val="4BAACCF3"/>
    <w:rsid w:val="4BAAE279"/>
    <w:rsid w:val="4BD7DFFB"/>
    <w:rsid w:val="4BE2D34D"/>
    <w:rsid w:val="4C100E3C"/>
    <w:rsid w:val="4C2BE38B"/>
    <w:rsid w:val="4C61215E"/>
    <w:rsid w:val="4C7C199E"/>
    <w:rsid w:val="4C92CE41"/>
    <w:rsid w:val="4C9A18BC"/>
    <w:rsid w:val="4C9B7945"/>
    <w:rsid w:val="4C9C0F8A"/>
    <w:rsid w:val="4CA0743B"/>
    <w:rsid w:val="4CAFC703"/>
    <w:rsid w:val="4CC4F868"/>
    <w:rsid w:val="4CDE8F94"/>
    <w:rsid w:val="4CF3439B"/>
    <w:rsid w:val="4CF5A17A"/>
    <w:rsid w:val="4D0628B1"/>
    <w:rsid w:val="4D0D2054"/>
    <w:rsid w:val="4D107B1C"/>
    <w:rsid w:val="4D272E62"/>
    <w:rsid w:val="4D3472BF"/>
    <w:rsid w:val="4D6430D3"/>
    <w:rsid w:val="4D7FE72A"/>
    <w:rsid w:val="4D9C9C19"/>
    <w:rsid w:val="4DA615A3"/>
    <w:rsid w:val="4DB0692E"/>
    <w:rsid w:val="4DB0780A"/>
    <w:rsid w:val="4DBB8070"/>
    <w:rsid w:val="4DCEED06"/>
    <w:rsid w:val="4DD0F11D"/>
    <w:rsid w:val="4DF66DD4"/>
    <w:rsid w:val="4E07F9D8"/>
    <w:rsid w:val="4E7533C0"/>
    <w:rsid w:val="4E88CF5F"/>
    <w:rsid w:val="4E8F7693"/>
    <w:rsid w:val="4E94A1B5"/>
    <w:rsid w:val="4E98A57F"/>
    <w:rsid w:val="4E9E206B"/>
    <w:rsid w:val="4EB3D361"/>
    <w:rsid w:val="4EBDE4C5"/>
    <w:rsid w:val="4EEA5200"/>
    <w:rsid w:val="4EF75253"/>
    <w:rsid w:val="4F1BDF86"/>
    <w:rsid w:val="4F26ABEA"/>
    <w:rsid w:val="4F36ADBE"/>
    <w:rsid w:val="4F3AEBF0"/>
    <w:rsid w:val="4F59576E"/>
    <w:rsid w:val="4F6137BD"/>
    <w:rsid w:val="4F7BAA5B"/>
    <w:rsid w:val="4F82AB8F"/>
    <w:rsid w:val="4F915425"/>
    <w:rsid w:val="4FADB002"/>
    <w:rsid w:val="4FB00B7A"/>
    <w:rsid w:val="4FC8C70D"/>
    <w:rsid w:val="4FDCB3C8"/>
    <w:rsid w:val="4FDE4E35"/>
    <w:rsid w:val="4FF2C2FE"/>
    <w:rsid w:val="4FFC01B2"/>
    <w:rsid w:val="4FFE9DB6"/>
    <w:rsid w:val="50017F04"/>
    <w:rsid w:val="5003098D"/>
    <w:rsid w:val="501C4605"/>
    <w:rsid w:val="5022156F"/>
    <w:rsid w:val="5033235B"/>
    <w:rsid w:val="504B168C"/>
    <w:rsid w:val="50596467"/>
    <w:rsid w:val="5059A847"/>
    <w:rsid w:val="50877B2D"/>
    <w:rsid w:val="509229C6"/>
    <w:rsid w:val="50AAB6DB"/>
    <w:rsid w:val="50B2C91A"/>
    <w:rsid w:val="50C22E25"/>
    <w:rsid w:val="50D0C6BC"/>
    <w:rsid w:val="50D16057"/>
    <w:rsid w:val="50DEF37D"/>
    <w:rsid w:val="50E5748A"/>
    <w:rsid w:val="5106C361"/>
    <w:rsid w:val="511FBFED"/>
    <w:rsid w:val="512798C3"/>
    <w:rsid w:val="51376A0B"/>
    <w:rsid w:val="513A45FC"/>
    <w:rsid w:val="51459907"/>
    <w:rsid w:val="514C7B4C"/>
    <w:rsid w:val="51A7336D"/>
    <w:rsid w:val="51D3479E"/>
    <w:rsid w:val="51D65BFE"/>
    <w:rsid w:val="51F9F17A"/>
    <w:rsid w:val="522DDBD6"/>
    <w:rsid w:val="52424571"/>
    <w:rsid w:val="524FFCF0"/>
    <w:rsid w:val="52538048"/>
    <w:rsid w:val="529A0732"/>
    <w:rsid w:val="52B0EFA9"/>
    <w:rsid w:val="52D805BC"/>
    <w:rsid w:val="52F3B269"/>
    <w:rsid w:val="53092A4F"/>
    <w:rsid w:val="530B1FD4"/>
    <w:rsid w:val="53322A77"/>
    <w:rsid w:val="53530FB5"/>
    <w:rsid w:val="536AE414"/>
    <w:rsid w:val="53810A51"/>
    <w:rsid w:val="53853A57"/>
    <w:rsid w:val="53B032E2"/>
    <w:rsid w:val="53B5B9CD"/>
    <w:rsid w:val="53B7C881"/>
    <w:rsid w:val="53C2D917"/>
    <w:rsid w:val="53C87DDD"/>
    <w:rsid w:val="53CA53D9"/>
    <w:rsid w:val="53D7CCEC"/>
    <w:rsid w:val="53E48577"/>
    <w:rsid w:val="5411326B"/>
    <w:rsid w:val="54360E00"/>
    <w:rsid w:val="544F7355"/>
    <w:rsid w:val="5451C58C"/>
    <w:rsid w:val="54594DE0"/>
    <w:rsid w:val="546C4846"/>
    <w:rsid w:val="546E22BE"/>
    <w:rsid w:val="5477128B"/>
    <w:rsid w:val="54943DB3"/>
    <w:rsid w:val="549945C8"/>
    <w:rsid w:val="549E3037"/>
    <w:rsid w:val="54C6434A"/>
    <w:rsid w:val="54CD49BE"/>
    <w:rsid w:val="54DA2AD9"/>
    <w:rsid w:val="54E8C313"/>
    <w:rsid w:val="55085CE7"/>
    <w:rsid w:val="552BF0D9"/>
    <w:rsid w:val="552CE699"/>
    <w:rsid w:val="55515FE7"/>
    <w:rsid w:val="5558C14B"/>
    <w:rsid w:val="556FB279"/>
    <w:rsid w:val="5579E633"/>
    <w:rsid w:val="55A40105"/>
    <w:rsid w:val="55A53DFC"/>
    <w:rsid w:val="55AD8A69"/>
    <w:rsid w:val="55C3592A"/>
    <w:rsid w:val="55CE5CF3"/>
    <w:rsid w:val="55D1DE61"/>
    <w:rsid w:val="55DA0571"/>
    <w:rsid w:val="56105982"/>
    <w:rsid w:val="562A67D4"/>
    <w:rsid w:val="56462E45"/>
    <w:rsid w:val="565B8C1F"/>
    <w:rsid w:val="56699D62"/>
    <w:rsid w:val="566F2262"/>
    <w:rsid w:val="56886683"/>
    <w:rsid w:val="5694368D"/>
    <w:rsid w:val="5698C63D"/>
    <w:rsid w:val="56A2B0EF"/>
    <w:rsid w:val="56ABCA18"/>
    <w:rsid w:val="56B1831A"/>
    <w:rsid w:val="56BE4B46"/>
    <w:rsid w:val="56D5FE2E"/>
    <w:rsid w:val="56D82795"/>
    <w:rsid w:val="56FB3663"/>
    <w:rsid w:val="572BAFB3"/>
    <w:rsid w:val="57351A65"/>
    <w:rsid w:val="573B0F1D"/>
    <w:rsid w:val="574589E1"/>
    <w:rsid w:val="577686DF"/>
    <w:rsid w:val="577A28E6"/>
    <w:rsid w:val="57819040"/>
    <w:rsid w:val="5795E96F"/>
    <w:rsid w:val="57A38461"/>
    <w:rsid w:val="57AB0FF3"/>
    <w:rsid w:val="57B3595C"/>
    <w:rsid w:val="57BE1A53"/>
    <w:rsid w:val="57E4789D"/>
    <w:rsid w:val="580DEDD8"/>
    <w:rsid w:val="58325538"/>
    <w:rsid w:val="58454787"/>
    <w:rsid w:val="586BF349"/>
    <w:rsid w:val="588FA108"/>
    <w:rsid w:val="5893290A"/>
    <w:rsid w:val="589684C5"/>
    <w:rsid w:val="58AB04A8"/>
    <w:rsid w:val="58EF53E3"/>
    <w:rsid w:val="58FE04B9"/>
    <w:rsid w:val="59076269"/>
    <w:rsid w:val="590806DF"/>
    <w:rsid w:val="590E4EE1"/>
    <w:rsid w:val="5917A27E"/>
    <w:rsid w:val="59226327"/>
    <w:rsid w:val="593248C1"/>
    <w:rsid w:val="5933D0C8"/>
    <w:rsid w:val="595B8D99"/>
    <w:rsid w:val="59680441"/>
    <w:rsid w:val="5971A15A"/>
    <w:rsid w:val="5978E0C2"/>
    <w:rsid w:val="59829BD4"/>
    <w:rsid w:val="59D27EC5"/>
    <w:rsid w:val="59D5BACC"/>
    <w:rsid w:val="59EA7F14"/>
    <w:rsid w:val="59F8CFD8"/>
    <w:rsid w:val="5A0D9EF0"/>
    <w:rsid w:val="5A0E7F75"/>
    <w:rsid w:val="5A12FA29"/>
    <w:rsid w:val="5A2173B0"/>
    <w:rsid w:val="5A326419"/>
    <w:rsid w:val="5A351764"/>
    <w:rsid w:val="5A4D5756"/>
    <w:rsid w:val="5A4F1D38"/>
    <w:rsid w:val="5A50AD79"/>
    <w:rsid w:val="5A54F36B"/>
    <w:rsid w:val="5A759C9F"/>
    <w:rsid w:val="5A7C01BC"/>
    <w:rsid w:val="5A80F2D2"/>
    <w:rsid w:val="5A81CDA0"/>
    <w:rsid w:val="5AAD2261"/>
    <w:rsid w:val="5AB26295"/>
    <w:rsid w:val="5AB443AE"/>
    <w:rsid w:val="5AC85962"/>
    <w:rsid w:val="5B21FBE0"/>
    <w:rsid w:val="5B30EDC6"/>
    <w:rsid w:val="5B341F8B"/>
    <w:rsid w:val="5B6D10C7"/>
    <w:rsid w:val="5B73EA46"/>
    <w:rsid w:val="5B8BE783"/>
    <w:rsid w:val="5B98219C"/>
    <w:rsid w:val="5BBCACFE"/>
    <w:rsid w:val="5BCB42D5"/>
    <w:rsid w:val="5BE927B7"/>
    <w:rsid w:val="5C025014"/>
    <w:rsid w:val="5C1CEB76"/>
    <w:rsid w:val="5C25714A"/>
    <w:rsid w:val="5C57F445"/>
    <w:rsid w:val="5C5CA7EF"/>
    <w:rsid w:val="5C5E60B6"/>
    <w:rsid w:val="5C6AE0DB"/>
    <w:rsid w:val="5C6F6DA0"/>
    <w:rsid w:val="5C7FF3C6"/>
    <w:rsid w:val="5C8BF4BA"/>
    <w:rsid w:val="5C949087"/>
    <w:rsid w:val="5CAD9796"/>
    <w:rsid w:val="5CC7F80C"/>
    <w:rsid w:val="5CD65ECC"/>
    <w:rsid w:val="5D2DAE13"/>
    <w:rsid w:val="5D393340"/>
    <w:rsid w:val="5D4E5646"/>
    <w:rsid w:val="5D4E73D1"/>
    <w:rsid w:val="5D6556B3"/>
    <w:rsid w:val="5DC1EB7C"/>
    <w:rsid w:val="5DC3C7E9"/>
    <w:rsid w:val="5DDB869B"/>
    <w:rsid w:val="5DEA1B94"/>
    <w:rsid w:val="5E1B49E8"/>
    <w:rsid w:val="5E1D7C68"/>
    <w:rsid w:val="5E688E88"/>
    <w:rsid w:val="5E6A42A2"/>
    <w:rsid w:val="5E7FC228"/>
    <w:rsid w:val="5E89F5E2"/>
    <w:rsid w:val="5EBAB008"/>
    <w:rsid w:val="5ED96C95"/>
    <w:rsid w:val="5EE11013"/>
    <w:rsid w:val="5EF7E4EC"/>
    <w:rsid w:val="5F097D89"/>
    <w:rsid w:val="5F16F382"/>
    <w:rsid w:val="5F20C879"/>
    <w:rsid w:val="5F2A0922"/>
    <w:rsid w:val="5F30E7EA"/>
    <w:rsid w:val="5F4C6B5F"/>
    <w:rsid w:val="5FB1028E"/>
    <w:rsid w:val="5FB823CF"/>
    <w:rsid w:val="5FF59127"/>
    <w:rsid w:val="60145862"/>
    <w:rsid w:val="6043EB92"/>
    <w:rsid w:val="604AFE36"/>
    <w:rsid w:val="60595A76"/>
    <w:rsid w:val="6077B59B"/>
    <w:rsid w:val="60A7BB23"/>
    <w:rsid w:val="60B01409"/>
    <w:rsid w:val="60B21489"/>
    <w:rsid w:val="60DE33B2"/>
    <w:rsid w:val="610B3134"/>
    <w:rsid w:val="610C51BB"/>
    <w:rsid w:val="614F393A"/>
    <w:rsid w:val="6155E9A5"/>
    <w:rsid w:val="61645FC3"/>
    <w:rsid w:val="6173240F"/>
    <w:rsid w:val="619E31F8"/>
    <w:rsid w:val="61B1A62F"/>
    <w:rsid w:val="61C07B3E"/>
    <w:rsid w:val="61C55F11"/>
    <w:rsid w:val="61D5486C"/>
    <w:rsid w:val="620B9B73"/>
    <w:rsid w:val="622635E1"/>
    <w:rsid w:val="622E90FD"/>
    <w:rsid w:val="626BFED7"/>
    <w:rsid w:val="6289D6BB"/>
    <w:rsid w:val="62D61C0F"/>
    <w:rsid w:val="62D85DA1"/>
    <w:rsid w:val="62F24A84"/>
    <w:rsid w:val="63067383"/>
    <w:rsid w:val="6306AD7F"/>
    <w:rsid w:val="634A5735"/>
    <w:rsid w:val="637B9513"/>
    <w:rsid w:val="63810838"/>
    <w:rsid w:val="63851C72"/>
    <w:rsid w:val="6394F067"/>
    <w:rsid w:val="639E406E"/>
    <w:rsid w:val="63C7D62F"/>
    <w:rsid w:val="63D67609"/>
    <w:rsid w:val="63F4399C"/>
    <w:rsid w:val="63F868B0"/>
    <w:rsid w:val="642A5A28"/>
    <w:rsid w:val="64668268"/>
    <w:rsid w:val="6474900A"/>
    <w:rsid w:val="6477F441"/>
    <w:rsid w:val="6485E031"/>
    <w:rsid w:val="649EE06C"/>
    <w:rsid w:val="64A9BEB2"/>
    <w:rsid w:val="64AAC06E"/>
    <w:rsid w:val="64B6C0F5"/>
    <w:rsid w:val="64B7DCC3"/>
    <w:rsid w:val="64CE1649"/>
    <w:rsid w:val="64DD257E"/>
    <w:rsid w:val="64E88248"/>
    <w:rsid w:val="64EBDC7E"/>
    <w:rsid w:val="64EE8A6C"/>
    <w:rsid w:val="65058FF1"/>
    <w:rsid w:val="650F9FD2"/>
    <w:rsid w:val="6521A677"/>
    <w:rsid w:val="6526924B"/>
    <w:rsid w:val="6531D33E"/>
    <w:rsid w:val="653D07BC"/>
    <w:rsid w:val="65432AC6"/>
    <w:rsid w:val="6543863E"/>
    <w:rsid w:val="65442F66"/>
    <w:rsid w:val="6547AAB9"/>
    <w:rsid w:val="655A7C6E"/>
    <w:rsid w:val="655B255C"/>
    <w:rsid w:val="655F8FCF"/>
    <w:rsid w:val="65792F45"/>
    <w:rsid w:val="657D59B4"/>
    <w:rsid w:val="65821554"/>
    <w:rsid w:val="65915F2C"/>
    <w:rsid w:val="65A99A99"/>
    <w:rsid w:val="65CC5390"/>
    <w:rsid w:val="65CD3907"/>
    <w:rsid w:val="66065A0E"/>
    <w:rsid w:val="661798F2"/>
    <w:rsid w:val="6652345D"/>
    <w:rsid w:val="66575237"/>
    <w:rsid w:val="66674D8A"/>
    <w:rsid w:val="66A81861"/>
    <w:rsid w:val="67054427"/>
    <w:rsid w:val="6709AD37"/>
    <w:rsid w:val="6733AB06"/>
    <w:rsid w:val="674127F5"/>
    <w:rsid w:val="674C1C3C"/>
    <w:rsid w:val="67762C85"/>
    <w:rsid w:val="6795E953"/>
    <w:rsid w:val="67CA4369"/>
    <w:rsid w:val="67D2CC66"/>
    <w:rsid w:val="67E019E8"/>
    <w:rsid w:val="67EB577C"/>
    <w:rsid w:val="6814CD1C"/>
    <w:rsid w:val="68183C93"/>
    <w:rsid w:val="684258DB"/>
    <w:rsid w:val="6842E7B1"/>
    <w:rsid w:val="684756D3"/>
    <w:rsid w:val="68528710"/>
    <w:rsid w:val="68539B31"/>
    <w:rsid w:val="6853AEB9"/>
    <w:rsid w:val="686ABDC8"/>
    <w:rsid w:val="686BF459"/>
    <w:rsid w:val="68A38F42"/>
    <w:rsid w:val="68AF1D76"/>
    <w:rsid w:val="68D3CEFF"/>
    <w:rsid w:val="68D74373"/>
    <w:rsid w:val="68DEA0C9"/>
    <w:rsid w:val="68E0D31C"/>
    <w:rsid w:val="68F1D367"/>
    <w:rsid w:val="68F332CC"/>
    <w:rsid w:val="690289FB"/>
    <w:rsid w:val="691F3C0F"/>
    <w:rsid w:val="692E4C9E"/>
    <w:rsid w:val="6980CBC6"/>
    <w:rsid w:val="6988929E"/>
    <w:rsid w:val="6989CB21"/>
    <w:rsid w:val="69993E1E"/>
    <w:rsid w:val="69CB8D26"/>
    <w:rsid w:val="6A031D11"/>
    <w:rsid w:val="6A0C800C"/>
    <w:rsid w:val="6A36E7F8"/>
    <w:rsid w:val="6A637B20"/>
    <w:rsid w:val="6A6F4C82"/>
    <w:rsid w:val="6A7DB3B9"/>
    <w:rsid w:val="6A943546"/>
    <w:rsid w:val="6A9AF866"/>
    <w:rsid w:val="6AC572CA"/>
    <w:rsid w:val="6ACAE68A"/>
    <w:rsid w:val="6B24AED0"/>
    <w:rsid w:val="6B480E85"/>
    <w:rsid w:val="6B4A4A7F"/>
    <w:rsid w:val="6B6BDD81"/>
    <w:rsid w:val="6B7095A7"/>
    <w:rsid w:val="6B7E19D1"/>
    <w:rsid w:val="6B9BB27B"/>
    <w:rsid w:val="6BA288D5"/>
    <w:rsid w:val="6BB4B020"/>
    <w:rsid w:val="6BBEA906"/>
    <w:rsid w:val="6BE8C8BD"/>
    <w:rsid w:val="6BF247FF"/>
    <w:rsid w:val="6C0FB20A"/>
    <w:rsid w:val="6C33F461"/>
    <w:rsid w:val="6C48050F"/>
    <w:rsid w:val="6C4FDD14"/>
    <w:rsid w:val="6C7D166A"/>
    <w:rsid w:val="6C7E8793"/>
    <w:rsid w:val="6CB9A15A"/>
    <w:rsid w:val="6CBFFC7F"/>
    <w:rsid w:val="6CE2F653"/>
    <w:rsid w:val="6CF34396"/>
    <w:rsid w:val="6CF4701C"/>
    <w:rsid w:val="6D068DD7"/>
    <w:rsid w:val="6D171FB1"/>
    <w:rsid w:val="6D4EF40F"/>
    <w:rsid w:val="6D534747"/>
    <w:rsid w:val="6D8AC976"/>
    <w:rsid w:val="6D98954D"/>
    <w:rsid w:val="6DD25F10"/>
    <w:rsid w:val="6DD7BE60"/>
    <w:rsid w:val="6E0F3DEA"/>
    <w:rsid w:val="6E10FAAD"/>
    <w:rsid w:val="6E18A304"/>
    <w:rsid w:val="6E24FDFE"/>
    <w:rsid w:val="6E3467F0"/>
    <w:rsid w:val="6E35FE12"/>
    <w:rsid w:val="6E4691E4"/>
    <w:rsid w:val="6E534221"/>
    <w:rsid w:val="6E8FC9D5"/>
    <w:rsid w:val="6E998487"/>
    <w:rsid w:val="6EA37E43"/>
    <w:rsid w:val="6ECAFFC9"/>
    <w:rsid w:val="6EE2A9AE"/>
    <w:rsid w:val="6F1BD90D"/>
    <w:rsid w:val="6F3AD88E"/>
    <w:rsid w:val="6F4203DF"/>
    <w:rsid w:val="6F594CE8"/>
    <w:rsid w:val="6F6E2F71"/>
    <w:rsid w:val="6F6F61C7"/>
    <w:rsid w:val="6F70C769"/>
    <w:rsid w:val="6F78FA03"/>
    <w:rsid w:val="6FAA6966"/>
    <w:rsid w:val="6FCB1304"/>
    <w:rsid w:val="6FCEA745"/>
    <w:rsid w:val="6FDDB482"/>
    <w:rsid w:val="6FE1209E"/>
    <w:rsid w:val="6FE9982B"/>
    <w:rsid w:val="6FFD9E66"/>
    <w:rsid w:val="7021E90B"/>
    <w:rsid w:val="702451CB"/>
    <w:rsid w:val="702C10DE"/>
    <w:rsid w:val="703F4EA4"/>
    <w:rsid w:val="706A7D8E"/>
    <w:rsid w:val="706B84D0"/>
    <w:rsid w:val="70914F64"/>
    <w:rsid w:val="70AF3F22"/>
    <w:rsid w:val="70BF0F8C"/>
    <w:rsid w:val="70D6D689"/>
    <w:rsid w:val="70D84DD5"/>
    <w:rsid w:val="7106E6B9"/>
    <w:rsid w:val="7121947A"/>
    <w:rsid w:val="71245E66"/>
    <w:rsid w:val="7124D7E2"/>
    <w:rsid w:val="71257592"/>
    <w:rsid w:val="71472599"/>
    <w:rsid w:val="716326F0"/>
    <w:rsid w:val="717EEE41"/>
    <w:rsid w:val="71A491C3"/>
    <w:rsid w:val="71BB456C"/>
    <w:rsid w:val="71FD960D"/>
    <w:rsid w:val="7218ADF9"/>
    <w:rsid w:val="721DB57E"/>
    <w:rsid w:val="722194DC"/>
    <w:rsid w:val="7221AD30"/>
    <w:rsid w:val="722577F5"/>
    <w:rsid w:val="723C6807"/>
    <w:rsid w:val="72548A2D"/>
    <w:rsid w:val="72606964"/>
    <w:rsid w:val="72D5E513"/>
    <w:rsid w:val="73155544"/>
    <w:rsid w:val="7319210D"/>
    <w:rsid w:val="731F960A"/>
    <w:rsid w:val="733ACDD7"/>
    <w:rsid w:val="733EBA8C"/>
    <w:rsid w:val="733FD23A"/>
    <w:rsid w:val="734C7012"/>
    <w:rsid w:val="734E9B21"/>
    <w:rsid w:val="7350FA4F"/>
    <w:rsid w:val="7354A37E"/>
    <w:rsid w:val="7388E9F9"/>
    <w:rsid w:val="73B4EF2F"/>
    <w:rsid w:val="73BE83BE"/>
    <w:rsid w:val="7422DCC3"/>
    <w:rsid w:val="742AAEA0"/>
    <w:rsid w:val="7434687B"/>
    <w:rsid w:val="7471C144"/>
    <w:rsid w:val="7488662A"/>
    <w:rsid w:val="74898012"/>
    <w:rsid w:val="7498E45F"/>
    <w:rsid w:val="749E3390"/>
    <w:rsid w:val="74B535A3"/>
    <w:rsid w:val="74C10A08"/>
    <w:rsid w:val="74D2E9DA"/>
    <w:rsid w:val="74F058E4"/>
    <w:rsid w:val="74FCD953"/>
    <w:rsid w:val="7501F421"/>
    <w:rsid w:val="754DDBD5"/>
    <w:rsid w:val="75A13E77"/>
    <w:rsid w:val="75A1BB89"/>
    <w:rsid w:val="75AE6317"/>
    <w:rsid w:val="75D20DF7"/>
    <w:rsid w:val="75E48769"/>
    <w:rsid w:val="75E67FA8"/>
    <w:rsid w:val="76064EB2"/>
    <w:rsid w:val="7610FFCA"/>
    <w:rsid w:val="761ABBDD"/>
    <w:rsid w:val="7631E495"/>
    <w:rsid w:val="7654E019"/>
    <w:rsid w:val="7658D9BA"/>
    <w:rsid w:val="76A525BC"/>
    <w:rsid w:val="76CC0B41"/>
    <w:rsid w:val="76D32058"/>
    <w:rsid w:val="76E743BE"/>
    <w:rsid w:val="76E7F19C"/>
    <w:rsid w:val="76F45B83"/>
    <w:rsid w:val="77001DDA"/>
    <w:rsid w:val="7743E947"/>
    <w:rsid w:val="776749FF"/>
    <w:rsid w:val="777BD6AD"/>
    <w:rsid w:val="7786A772"/>
    <w:rsid w:val="779045EB"/>
    <w:rsid w:val="77F19184"/>
    <w:rsid w:val="7815B6AF"/>
    <w:rsid w:val="78185951"/>
    <w:rsid w:val="781A8460"/>
    <w:rsid w:val="782822AC"/>
    <w:rsid w:val="7850C861"/>
    <w:rsid w:val="7861FF19"/>
    <w:rsid w:val="7862B2CF"/>
    <w:rsid w:val="786D8782"/>
    <w:rsid w:val="78757D73"/>
    <w:rsid w:val="787E27AC"/>
    <w:rsid w:val="78961452"/>
    <w:rsid w:val="789EAC46"/>
    <w:rsid w:val="78BD2A7A"/>
    <w:rsid w:val="78E899A5"/>
    <w:rsid w:val="78FAA92D"/>
    <w:rsid w:val="79075DFC"/>
    <w:rsid w:val="791A9EA4"/>
    <w:rsid w:val="7940B671"/>
    <w:rsid w:val="794DFEA7"/>
    <w:rsid w:val="7966F801"/>
    <w:rsid w:val="797FB824"/>
    <w:rsid w:val="799619C3"/>
    <w:rsid w:val="79E160DC"/>
    <w:rsid w:val="7A077272"/>
    <w:rsid w:val="7A7D121F"/>
    <w:rsid w:val="7A828DA2"/>
    <w:rsid w:val="7A90ED5A"/>
    <w:rsid w:val="7A99062F"/>
    <w:rsid w:val="7AAB8BF1"/>
    <w:rsid w:val="7ABC6BAC"/>
    <w:rsid w:val="7ABDB332"/>
    <w:rsid w:val="7ACA742C"/>
    <w:rsid w:val="7AF59A68"/>
    <w:rsid w:val="7B04B29C"/>
    <w:rsid w:val="7B33CA4E"/>
    <w:rsid w:val="7B5F603F"/>
    <w:rsid w:val="7B5FC816"/>
    <w:rsid w:val="7B635C75"/>
    <w:rsid w:val="7B6AFB38"/>
    <w:rsid w:val="7B8941F6"/>
    <w:rsid w:val="7B8FC282"/>
    <w:rsid w:val="7B992477"/>
    <w:rsid w:val="7B9A7672"/>
    <w:rsid w:val="7BCC0719"/>
    <w:rsid w:val="7BE9979D"/>
    <w:rsid w:val="7BEBF482"/>
    <w:rsid w:val="7C0B1691"/>
    <w:rsid w:val="7C15D829"/>
    <w:rsid w:val="7C48AF36"/>
    <w:rsid w:val="7C7D5564"/>
    <w:rsid w:val="7C8F6A1F"/>
    <w:rsid w:val="7C99C54D"/>
    <w:rsid w:val="7C9F3BE3"/>
    <w:rsid w:val="7CA34C0B"/>
    <w:rsid w:val="7CB1A61A"/>
    <w:rsid w:val="7CBAA530"/>
    <w:rsid w:val="7CDA7537"/>
    <w:rsid w:val="7CE89476"/>
    <w:rsid w:val="7CF7F767"/>
    <w:rsid w:val="7D0831B8"/>
    <w:rsid w:val="7D3E057C"/>
    <w:rsid w:val="7D8B4982"/>
    <w:rsid w:val="7DAADC86"/>
    <w:rsid w:val="7DB02446"/>
    <w:rsid w:val="7DBAAF41"/>
    <w:rsid w:val="7DBC6B31"/>
    <w:rsid w:val="7DDBCA99"/>
    <w:rsid w:val="7DE4E689"/>
    <w:rsid w:val="7DE9D7D2"/>
    <w:rsid w:val="7E0C9974"/>
    <w:rsid w:val="7E22EAF1"/>
    <w:rsid w:val="7E249A84"/>
    <w:rsid w:val="7E2936E6"/>
    <w:rsid w:val="7E40CB35"/>
    <w:rsid w:val="7E5333FF"/>
    <w:rsid w:val="7E643484"/>
    <w:rsid w:val="7E711739"/>
    <w:rsid w:val="7E7D7D58"/>
    <w:rsid w:val="7E8BDA42"/>
    <w:rsid w:val="7EA39728"/>
    <w:rsid w:val="7ED54898"/>
    <w:rsid w:val="7EF71321"/>
    <w:rsid w:val="7F0E22C0"/>
    <w:rsid w:val="7F26201F"/>
    <w:rsid w:val="7F2F794B"/>
    <w:rsid w:val="7F3304F1"/>
    <w:rsid w:val="7F54B770"/>
    <w:rsid w:val="7F6A87C1"/>
    <w:rsid w:val="7F8B9595"/>
    <w:rsid w:val="7FBDBBCB"/>
    <w:rsid w:val="7FC183A7"/>
    <w:rsid w:val="7FF67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FCD8"/>
  <w15:chartTrackingRefBased/>
  <w15:docId w15:val="{2BD17A6B-C212-48A7-B5EF-D5B131C4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CC"/>
    <w:rPr>
      <w:sz w:val="36"/>
      <w:lang w:val="en-GB"/>
    </w:rPr>
  </w:style>
  <w:style w:type="paragraph" w:styleId="Heading1">
    <w:name w:val="heading 1"/>
    <w:basedOn w:val="Normal"/>
    <w:next w:val="Normal"/>
    <w:link w:val="Heading1Char"/>
    <w:uiPriority w:val="9"/>
    <w:qFormat/>
    <w:rsid w:val="008D0DCC"/>
    <w:pPr>
      <w:keepNext/>
      <w:keepLines/>
      <w:spacing w:before="240" w:after="0"/>
      <w:outlineLvl w:val="0"/>
    </w:pPr>
    <w:rPr>
      <w:rFonts w:asciiTheme="majorHAnsi" w:eastAsiaTheme="majorEastAsia" w:hAnsiTheme="majorHAnsi" w:cstheme="majorBidi"/>
      <w:color w:val="C00000"/>
      <w:sz w:val="48"/>
      <w:szCs w:val="32"/>
    </w:rPr>
  </w:style>
  <w:style w:type="paragraph" w:styleId="Heading2">
    <w:name w:val="heading 2"/>
    <w:basedOn w:val="Normal"/>
    <w:next w:val="Normal"/>
    <w:link w:val="Heading2Char"/>
    <w:uiPriority w:val="9"/>
    <w:unhideWhenUsed/>
    <w:qFormat/>
    <w:rsid w:val="008D0DCC"/>
    <w:pPr>
      <w:keepNext/>
      <w:keepLines/>
      <w:spacing w:before="40" w:after="0"/>
      <w:outlineLvl w:val="1"/>
    </w:pPr>
    <w:rPr>
      <w:rFonts w:eastAsiaTheme="majorEastAsia" w:cstheme="majorBidi"/>
      <w:b/>
      <w:color w:val="C00000"/>
      <w:sz w:val="44"/>
      <w:szCs w:val="26"/>
    </w:rPr>
  </w:style>
  <w:style w:type="paragraph" w:styleId="Heading3">
    <w:name w:val="heading 3"/>
    <w:basedOn w:val="Normal"/>
    <w:next w:val="Normal"/>
    <w:link w:val="Heading3Char"/>
    <w:uiPriority w:val="9"/>
    <w:unhideWhenUsed/>
    <w:qFormat/>
    <w:rsid w:val="008D0DCC"/>
    <w:pPr>
      <w:keepNext/>
      <w:keepLines/>
      <w:spacing w:before="40" w:after="0"/>
      <w:outlineLvl w:val="2"/>
    </w:pPr>
    <w:rPr>
      <w:rFonts w:eastAsiaTheme="majorEastAsia" w:cstheme="majorBidi"/>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6B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6B1B"/>
  </w:style>
  <w:style w:type="character" w:customStyle="1" w:styleId="tabchar">
    <w:name w:val="tabchar"/>
    <w:basedOn w:val="DefaultParagraphFont"/>
    <w:rsid w:val="00296B1B"/>
  </w:style>
  <w:style w:type="character" w:customStyle="1" w:styleId="eop">
    <w:name w:val="eop"/>
    <w:basedOn w:val="DefaultParagraphFont"/>
    <w:rsid w:val="00296B1B"/>
  </w:style>
  <w:style w:type="character" w:styleId="CommentReference">
    <w:name w:val="annotation reference"/>
    <w:basedOn w:val="DefaultParagraphFont"/>
    <w:uiPriority w:val="99"/>
    <w:semiHidden/>
    <w:unhideWhenUsed/>
    <w:rsid w:val="00096248"/>
    <w:rPr>
      <w:sz w:val="16"/>
      <w:szCs w:val="16"/>
    </w:rPr>
  </w:style>
  <w:style w:type="paragraph" w:styleId="CommentText">
    <w:name w:val="annotation text"/>
    <w:basedOn w:val="Normal"/>
    <w:link w:val="CommentTextChar"/>
    <w:uiPriority w:val="99"/>
    <w:unhideWhenUsed/>
    <w:rsid w:val="00096248"/>
    <w:pPr>
      <w:spacing w:line="240" w:lineRule="auto"/>
    </w:pPr>
    <w:rPr>
      <w:sz w:val="20"/>
      <w:szCs w:val="20"/>
    </w:rPr>
  </w:style>
  <w:style w:type="character" w:customStyle="1" w:styleId="CommentTextChar">
    <w:name w:val="Comment Text Char"/>
    <w:basedOn w:val="DefaultParagraphFont"/>
    <w:link w:val="CommentText"/>
    <w:uiPriority w:val="99"/>
    <w:rsid w:val="00096248"/>
    <w:rPr>
      <w:sz w:val="20"/>
      <w:szCs w:val="20"/>
      <w:lang w:val="en-GB"/>
    </w:rPr>
  </w:style>
  <w:style w:type="paragraph" w:styleId="CommentSubject">
    <w:name w:val="annotation subject"/>
    <w:basedOn w:val="CommentText"/>
    <w:next w:val="CommentText"/>
    <w:link w:val="CommentSubjectChar"/>
    <w:uiPriority w:val="99"/>
    <w:semiHidden/>
    <w:unhideWhenUsed/>
    <w:rsid w:val="00096248"/>
    <w:rPr>
      <w:b/>
      <w:bCs/>
    </w:rPr>
  </w:style>
  <w:style w:type="character" w:customStyle="1" w:styleId="CommentSubjectChar">
    <w:name w:val="Comment Subject Char"/>
    <w:basedOn w:val="CommentTextChar"/>
    <w:link w:val="CommentSubject"/>
    <w:uiPriority w:val="99"/>
    <w:semiHidden/>
    <w:rsid w:val="00096248"/>
    <w:rPr>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B571F3"/>
    <w:pPr>
      <w:ind w:left="1440"/>
      <w:contextualSpacing/>
    </w:pPr>
  </w:style>
  <w:style w:type="character" w:customStyle="1" w:styleId="Heading1Char">
    <w:name w:val="Heading 1 Char"/>
    <w:basedOn w:val="DefaultParagraphFont"/>
    <w:link w:val="Heading1"/>
    <w:uiPriority w:val="9"/>
    <w:rsid w:val="008D0DCC"/>
    <w:rPr>
      <w:rFonts w:asciiTheme="majorHAnsi" w:eastAsiaTheme="majorEastAsia" w:hAnsiTheme="majorHAnsi" w:cstheme="majorBidi"/>
      <w:color w:val="C00000"/>
      <w:sz w:val="48"/>
      <w:szCs w:val="32"/>
      <w:lang w:val="en-GB"/>
    </w:rPr>
  </w:style>
  <w:style w:type="character" w:styleId="Strong">
    <w:name w:val="Strong"/>
    <w:basedOn w:val="DefaultParagraphFont"/>
    <w:uiPriority w:val="22"/>
    <w:qFormat/>
    <w:rsid w:val="008D0DCC"/>
    <w:rPr>
      <w:rFonts w:asciiTheme="minorHAnsi" w:hAnsiTheme="minorHAnsi"/>
      <w:b/>
      <w:bCs/>
      <w:sz w:val="36"/>
    </w:rPr>
  </w:style>
  <w:style w:type="paragraph" w:styleId="Subtitle">
    <w:name w:val="Subtitle"/>
    <w:basedOn w:val="Normal"/>
    <w:next w:val="Normal"/>
    <w:link w:val="SubtitleChar"/>
    <w:uiPriority w:val="11"/>
    <w:qFormat/>
    <w:rsid w:val="00B571F3"/>
    <w:pPr>
      <w:numPr>
        <w:ilvl w:val="1"/>
      </w:numPr>
      <w:spacing w:after="160"/>
    </w:pPr>
    <w:rPr>
      <w:rFonts w:eastAsiaTheme="minorEastAsia"/>
      <w:b/>
      <w:spacing w:val="15"/>
      <w:sz w:val="24"/>
    </w:rPr>
  </w:style>
  <w:style w:type="character" w:customStyle="1" w:styleId="SubtitleChar">
    <w:name w:val="Subtitle Char"/>
    <w:basedOn w:val="DefaultParagraphFont"/>
    <w:link w:val="Subtitle"/>
    <w:uiPriority w:val="11"/>
    <w:rsid w:val="00B571F3"/>
    <w:rPr>
      <w:rFonts w:eastAsiaTheme="minorEastAsia"/>
      <w:b/>
      <w:spacing w:val="15"/>
      <w:sz w:val="24"/>
      <w:lang w:val="en-GB"/>
    </w:rPr>
  </w:style>
  <w:style w:type="character" w:customStyle="1" w:styleId="Heading2Char">
    <w:name w:val="Heading 2 Char"/>
    <w:basedOn w:val="DefaultParagraphFont"/>
    <w:link w:val="Heading2"/>
    <w:uiPriority w:val="9"/>
    <w:rsid w:val="008D0DCC"/>
    <w:rPr>
      <w:rFonts w:eastAsiaTheme="majorEastAsia" w:cstheme="majorBidi"/>
      <w:b/>
      <w:color w:val="C00000"/>
      <w:sz w:val="44"/>
      <w:szCs w:val="26"/>
      <w:lang w:val="en-GB"/>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8D0DCC"/>
    <w:rPr>
      <w:rFonts w:eastAsiaTheme="majorEastAsia" w:cstheme="majorBidi"/>
      <w:color w:val="C00000"/>
      <w:sz w:val="36"/>
      <w:szCs w:val="24"/>
      <w:lang w:val="en-GB"/>
    </w:rPr>
  </w:style>
  <w:style w:type="paragraph" w:styleId="Revision">
    <w:name w:val="Revision"/>
    <w:hidden/>
    <w:uiPriority w:val="99"/>
    <w:semiHidden/>
    <w:rsid w:val="008851DD"/>
    <w:pPr>
      <w:spacing w:after="0" w:line="240" w:lineRule="auto"/>
    </w:pPr>
    <w:rPr>
      <w:lang w:val="en-GB"/>
    </w:rPr>
  </w:style>
  <w:style w:type="character" w:styleId="UnresolvedMention">
    <w:name w:val="Unresolved Mention"/>
    <w:basedOn w:val="DefaultParagraphFont"/>
    <w:uiPriority w:val="99"/>
    <w:unhideWhenUsed/>
    <w:rsid w:val="00405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6056">
      <w:bodyDiv w:val="1"/>
      <w:marLeft w:val="0"/>
      <w:marRight w:val="0"/>
      <w:marTop w:val="0"/>
      <w:marBottom w:val="0"/>
      <w:divBdr>
        <w:top w:val="none" w:sz="0" w:space="0" w:color="auto"/>
        <w:left w:val="none" w:sz="0" w:space="0" w:color="auto"/>
        <w:bottom w:val="none" w:sz="0" w:space="0" w:color="auto"/>
        <w:right w:val="none" w:sz="0" w:space="0" w:color="auto"/>
      </w:divBdr>
      <w:divsChild>
        <w:div w:id="549158">
          <w:marLeft w:val="0"/>
          <w:marRight w:val="0"/>
          <w:marTop w:val="0"/>
          <w:marBottom w:val="0"/>
          <w:divBdr>
            <w:top w:val="none" w:sz="0" w:space="0" w:color="auto"/>
            <w:left w:val="none" w:sz="0" w:space="0" w:color="auto"/>
            <w:bottom w:val="none" w:sz="0" w:space="0" w:color="auto"/>
            <w:right w:val="none" w:sz="0" w:space="0" w:color="auto"/>
          </w:divBdr>
          <w:divsChild>
            <w:div w:id="878862152">
              <w:marLeft w:val="0"/>
              <w:marRight w:val="0"/>
              <w:marTop w:val="0"/>
              <w:marBottom w:val="0"/>
              <w:divBdr>
                <w:top w:val="none" w:sz="0" w:space="0" w:color="auto"/>
                <w:left w:val="none" w:sz="0" w:space="0" w:color="auto"/>
                <w:bottom w:val="none" w:sz="0" w:space="0" w:color="auto"/>
                <w:right w:val="none" w:sz="0" w:space="0" w:color="auto"/>
              </w:divBdr>
            </w:div>
          </w:divsChild>
        </w:div>
        <w:div w:id="14891151">
          <w:marLeft w:val="0"/>
          <w:marRight w:val="0"/>
          <w:marTop w:val="0"/>
          <w:marBottom w:val="0"/>
          <w:divBdr>
            <w:top w:val="none" w:sz="0" w:space="0" w:color="auto"/>
            <w:left w:val="none" w:sz="0" w:space="0" w:color="auto"/>
            <w:bottom w:val="none" w:sz="0" w:space="0" w:color="auto"/>
            <w:right w:val="none" w:sz="0" w:space="0" w:color="auto"/>
          </w:divBdr>
          <w:divsChild>
            <w:div w:id="602420926">
              <w:marLeft w:val="0"/>
              <w:marRight w:val="0"/>
              <w:marTop w:val="0"/>
              <w:marBottom w:val="0"/>
              <w:divBdr>
                <w:top w:val="none" w:sz="0" w:space="0" w:color="auto"/>
                <w:left w:val="none" w:sz="0" w:space="0" w:color="auto"/>
                <w:bottom w:val="none" w:sz="0" w:space="0" w:color="auto"/>
                <w:right w:val="none" w:sz="0" w:space="0" w:color="auto"/>
              </w:divBdr>
            </w:div>
            <w:div w:id="794179187">
              <w:marLeft w:val="0"/>
              <w:marRight w:val="0"/>
              <w:marTop w:val="0"/>
              <w:marBottom w:val="0"/>
              <w:divBdr>
                <w:top w:val="none" w:sz="0" w:space="0" w:color="auto"/>
                <w:left w:val="none" w:sz="0" w:space="0" w:color="auto"/>
                <w:bottom w:val="none" w:sz="0" w:space="0" w:color="auto"/>
                <w:right w:val="none" w:sz="0" w:space="0" w:color="auto"/>
              </w:divBdr>
            </w:div>
          </w:divsChild>
        </w:div>
        <w:div w:id="117796109">
          <w:marLeft w:val="0"/>
          <w:marRight w:val="0"/>
          <w:marTop w:val="0"/>
          <w:marBottom w:val="0"/>
          <w:divBdr>
            <w:top w:val="none" w:sz="0" w:space="0" w:color="auto"/>
            <w:left w:val="none" w:sz="0" w:space="0" w:color="auto"/>
            <w:bottom w:val="none" w:sz="0" w:space="0" w:color="auto"/>
            <w:right w:val="none" w:sz="0" w:space="0" w:color="auto"/>
          </w:divBdr>
        </w:div>
        <w:div w:id="252277490">
          <w:marLeft w:val="0"/>
          <w:marRight w:val="0"/>
          <w:marTop w:val="0"/>
          <w:marBottom w:val="0"/>
          <w:divBdr>
            <w:top w:val="none" w:sz="0" w:space="0" w:color="auto"/>
            <w:left w:val="none" w:sz="0" w:space="0" w:color="auto"/>
            <w:bottom w:val="none" w:sz="0" w:space="0" w:color="auto"/>
            <w:right w:val="none" w:sz="0" w:space="0" w:color="auto"/>
          </w:divBdr>
          <w:divsChild>
            <w:div w:id="271865668">
              <w:marLeft w:val="0"/>
              <w:marRight w:val="0"/>
              <w:marTop w:val="0"/>
              <w:marBottom w:val="0"/>
              <w:divBdr>
                <w:top w:val="none" w:sz="0" w:space="0" w:color="auto"/>
                <w:left w:val="none" w:sz="0" w:space="0" w:color="auto"/>
                <w:bottom w:val="none" w:sz="0" w:space="0" w:color="auto"/>
                <w:right w:val="none" w:sz="0" w:space="0" w:color="auto"/>
              </w:divBdr>
            </w:div>
            <w:div w:id="1535263595">
              <w:marLeft w:val="0"/>
              <w:marRight w:val="0"/>
              <w:marTop w:val="0"/>
              <w:marBottom w:val="0"/>
              <w:divBdr>
                <w:top w:val="none" w:sz="0" w:space="0" w:color="auto"/>
                <w:left w:val="none" w:sz="0" w:space="0" w:color="auto"/>
                <w:bottom w:val="none" w:sz="0" w:space="0" w:color="auto"/>
                <w:right w:val="none" w:sz="0" w:space="0" w:color="auto"/>
              </w:divBdr>
            </w:div>
          </w:divsChild>
        </w:div>
        <w:div w:id="369309844">
          <w:marLeft w:val="0"/>
          <w:marRight w:val="0"/>
          <w:marTop w:val="0"/>
          <w:marBottom w:val="0"/>
          <w:divBdr>
            <w:top w:val="none" w:sz="0" w:space="0" w:color="auto"/>
            <w:left w:val="none" w:sz="0" w:space="0" w:color="auto"/>
            <w:bottom w:val="none" w:sz="0" w:space="0" w:color="auto"/>
            <w:right w:val="none" w:sz="0" w:space="0" w:color="auto"/>
          </w:divBdr>
          <w:divsChild>
            <w:div w:id="347023177">
              <w:marLeft w:val="0"/>
              <w:marRight w:val="0"/>
              <w:marTop w:val="0"/>
              <w:marBottom w:val="0"/>
              <w:divBdr>
                <w:top w:val="none" w:sz="0" w:space="0" w:color="auto"/>
                <w:left w:val="none" w:sz="0" w:space="0" w:color="auto"/>
                <w:bottom w:val="none" w:sz="0" w:space="0" w:color="auto"/>
                <w:right w:val="none" w:sz="0" w:space="0" w:color="auto"/>
              </w:divBdr>
            </w:div>
            <w:div w:id="808740538">
              <w:marLeft w:val="0"/>
              <w:marRight w:val="0"/>
              <w:marTop w:val="0"/>
              <w:marBottom w:val="0"/>
              <w:divBdr>
                <w:top w:val="none" w:sz="0" w:space="0" w:color="auto"/>
                <w:left w:val="none" w:sz="0" w:space="0" w:color="auto"/>
                <w:bottom w:val="none" w:sz="0" w:space="0" w:color="auto"/>
                <w:right w:val="none" w:sz="0" w:space="0" w:color="auto"/>
              </w:divBdr>
            </w:div>
            <w:div w:id="929703226">
              <w:marLeft w:val="0"/>
              <w:marRight w:val="0"/>
              <w:marTop w:val="0"/>
              <w:marBottom w:val="0"/>
              <w:divBdr>
                <w:top w:val="none" w:sz="0" w:space="0" w:color="auto"/>
                <w:left w:val="none" w:sz="0" w:space="0" w:color="auto"/>
                <w:bottom w:val="none" w:sz="0" w:space="0" w:color="auto"/>
                <w:right w:val="none" w:sz="0" w:space="0" w:color="auto"/>
              </w:divBdr>
            </w:div>
          </w:divsChild>
        </w:div>
        <w:div w:id="461267817">
          <w:marLeft w:val="0"/>
          <w:marRight w:val="0"/>
          <w:marTop w:val="0"/>
          <w:marBottom w:val="0"/>
          <w:divBdr>
            <w:top w:val="none" w:sz="0" w:space="0" w:color="auto"/>
            <w:left w:val="none" w:sz="0" w:space="0" w:color="auto"/>
            <w:bottom w:val="none" w:sz="0" w:space="0" w:color="auto"/>
            <w:right w:val="none" w:sz="0" w:space="0" w:color="auto"/>
          </w:divBdr>
        </w:div>
        <w:div w:id="619145333">
          <w:marLeft w:val="0"/>
          <w:marRight w:val="0"/>
          <w:marTop w:val="0"/>
          <w:marBottom w:val="0"/>
          <w:divBdr>
            <w:top w:val="none" w:sz="0" w:space="0" w:color="auto"/>
            <w:left w:val="none" w:sz="0" w:space="0" w:color="auto"/>
            <w:bottom w:val="none" w:sz="0" w:space="0" w:color="auto"/>
            <w:right w:val="none" w:sz="0" w:space="0" w:color="auto"/>
          </w:divBdr>
        </w:div>
        <w:div w:id="760565461">
          <w:marLeft w:val="0"/>
          <w:marRight w:val="0"/>
          <w:marTop w:val="0"/>
          <w:marBottom w:val="0"/>
          <w:divBdr>
            <w:top w:val="none" w:sz="0" w:space="0" w:color="auto"/>
            <w:left w:val="none" w:sz="0" w:space="0" w:color="auto"/>
            <w:bottom w:val="none" w:sz="0" w:space="0" w:color="auto"/>
            <w:right w:val="none" w:sz="0" w:space="0" w:color="auto"/>
          </w:divBdr>
          <w:divsChild>
            <w:div w:id="315500278">
              <w:marLeft w:val="0"/>
              <w:marRight w:val="0"/>
              <w:marTop w:val="0"/>
              <w:marBottom w:val="0"/>
              <w:divBdr>
                <w:top w:val="none" w:sz="0" w:space="0" w:color="auto"/>
                <w:left w:val="none" w:sz="0" w:space="0" w:color="auto"/>
                <w:bottom w:val="none" w:sz="0" w:space="0" w:color="auto"/>
                <w:right w:val="none" w:sz="0" w:space="0" w:color="auto"/>
              </w:divBdr>
            </w:div>
          </w:divsChild>
        </w:div>
        <w:div w:id="808670183">
          <w:marLeft w:val="0"/>
          <w:marRight w:val="0"/>
          <w:marTop w:val="0"/>
          <w:marBottom w:val="0"/>
          <w:divBdr>
            <w:top w:val="none" w:sz="0" w:space="0" w:color="auto"/>
            <w:left w:val="none" w:sz="0" w:space="0" w:color="auto"/>
            <w:bottom w:val="none" w:sz="0" w:space="0" w:color="auto"/>
            <w:right w:val="none" w:sz="0" w:space="0" w:color="auto"/>
          </w:divBdr>
        </w:div>
        <w:div w:id="909660884">
          <w:marLeft w:val="0"/>
          <w:marRight w:val="0"/>
          <w:marTop w:val="0"/>
          <w:marBottom w:val="0"/>
          <w:divBdr>
            <w:top w:val="none" w:sz="0" w:space="0" w:color="auto"/>
            <w:left w:val="none" w:sz="0" w:space="0" w:color="auto"/>
            <w:bottom w:val="none" w:sz="0" w:space="0" w:color="auto"/>
            <w:right w:val="none" w:sz="0" w:space="0" w:color="auto"/>
          </w:divBdr>
        </w:div>
        <w:div w:id="942688926">
          <w:marLeft w:val="0"/>
          <w:marRight w:val="0"/>
          <w:marTop w:val="0"/>
          <w:marBottom w:val="0"/>
          <w:divBdr>
            <w:top w:val="none" w:sz="0" w:space="0" w:color="auto"/>
            <w:left w:val="none" w:sz="0" w:space="0" w:color="auto"/>
            <w:bottom w:val="none" w:sz="0" w:space="0" w:color="auto"/>
            <w:right w:val="none" w:sz="0" w:space="0" w:color="auto"/>
          </w:divBdr>
          <w:divsChild>
            <w:div w:id="888105639">
              <w:marLeft w:val="0"/>
              <w:marRight w:val="0"/>
              <w:marTop w:val="0"/>
              <w:marBottom w:val="0"/>
              <w:divBdr>
                <w:top w:val="none" w:sz="0" w:space="0" w:color="auto"/>
                <w:left w:val="none" w:sz="0" w:space="0" w:color="auto"/>
                <w:bottom w:val="none" w:sz="0" w:space="0" w:color="auto"/>
                <w:right w:val="none" w:sz="0" w:space="0" w:color="auto"/>
              </w:divBdr>
            </w:div>
          </w:divsChild>
        </w:div>
        <w:div w:id="1170557904">
          <w:marLeft w:val="0"/>
          <w:marRight w:val="0"/>
          <w:marTop w:val="0"/>
          <w:marBottom w:val="0"/>
          <w:divBdr>
            <w:top w:val="none" w:sz="0" w:space="0" w:color="auto"/>
            <w:left w:val="none" w:sz="0" w:space="0" w:color="auto"/>
            <w:bottom w:val="none" w:sz="0" w:space="0" w:color="auto"/>
            <w:right w:val="none" w:sz="0" w:space="0" w:color="auto"/>
          </w:divBdr>
        </w:div>
        <w:div w:id="1362441338">
          <w:marLeft w:val="0"/>
          <w:marRight w:val="0"/>
          <w:marTop w:val="0"/>
          <w:marBottom w:val="0"/>
          <w:divBdr>
            <w:top w:val="none" w:sz="0" w:space="0" w:color="auto"/>
            <w:left w:val="none" w:sz="0" w:space="0" w:color="auto"/>
            <w:bottom w:val="none" w:sz="0" w:space="0" w:color="auto"/>
            <w:right w:val="none" w:sz="0" w:space="0" w:color="auto"/>
          </w:divBdr>
        </w:div>
        <w:div w:id="1396973722">
          <w:marLeft w:val="0"/>
          <w:marRight w:val="0"/>
          <w:marTop w:val="0"/>
          <w:marBottom w:val="0"/>
          <w:divBdr>
            <w:top w:val="none" w:sz="0" w:space="0" w:color="auto"/>
            <w:left w:val="none" w:sz="0" w:space="0" w:color="auto"/>
            <w:bottom w:val="none" w:sz="0" w:space="0" w:color="auto"/>
            <w:right w:val="none" w:sz="0" w:space="0" w:color="auto"/>
          </w:divBdr>
          <w:divsChild>
            <w:div w:id="160316426">
              <w:marLeft w:val="0"/>
              <w:marRight w:val="0"/>
              <w:marTop w:val="0"/>
              <w:marBottom w:val="0"/>
              <w:divBdr>
                <w:top w:val="none" w:sz="0" w:space="0" w:color="auto"/>
                <w:left w:val="none" w:sz="0" w:space="0" w:color="auto"/>
                <w:bottom w:val="none" w:sz="0" w:space="0" w:color="auto"/>
                <w:right w:val="none" w:sz="0" w:space="0" w:color="auto"/>
              </w:divBdr>
            </w:div>
            <w:div w:id="796414023">
              <w:marLeft w:val="0"/>
              <w:marRight w:val="0"/>
              <w:marTop w:val="0"/>
              <w:marBottom w:val="0"/>
              <w:divBdr>
                <w:top w:val="none" w:sz="0" w:space="0" w:color="auto"/>
                <w:left w:val="none" w:sz="0" w:space="0" w:color="auto"/>
                <w:bottom w:val="none" w:sz="0" w:space="0" w:color="auto"/>
                <w:right w:val="none" w:sz="0" w:space="0" w:color="auto"/>
              </w:divBdr>
            </w:div>
            <w:div w:id="1014385102">
              <w:marLeft w:val="0"/>
              <w:marRight w:val="0"/>
              <w:marTop w:val="0"/>
              <w:marBottom w:val="0"/>
              <w:divBdr>
                <w:top w:val="none" w:sz="0" w:space="0" w:color="auto"/>
                <w:left w:val="none" w:sz="0" w:space="0" w:color="auto"/>
                <w:bottom w:val="none" w:sz="0" w:space="0" w:color="auto"/>
                <w:right w:val="none" w:sz="0" w:space="0" w:color="auto"/>
              </w:divBdr>
            </w:div>
            <w:div w:id="1884707726">
              <w:marLeft w:val="0"/>
              <w:marRight w:val="0"/>
              <w:marTop w:val="0"/>
              <w:marBottom w:val="0"/>
              <w:divBdr>
                <w:top w:val="none" w:sz="0" w:space="0" w:color="auto"/>
                <w:left w:val="none" w:sz="0" w:space="0" w:color="auto"/>
                <w:bottom w:val="none" w:sz="0" w:space="0" w:color="auto"/>
                <w:right w:val="none" w:sz="0" w:space="0" w:color="auto"/>
              </w:divBdr>
            </w:div>
          </w:divsChild>
        </w:div>
        <w:div w:id="1577975932">
          <w:marLeft w:val="0"/>
          <w:marRight w:val="0"/>
          <w:marTop w:val="0"/>
          <w:marBottom w:val="0"/>
          <w:divBdr>
            <w:top w:val="none" w:sz="0" w:space="0" w:color="auto"/>
            <w:left w:val="none" w:sz="0" w:space="0" w:color="auto"/>
            <w:bottom w:val="none" w:sz="0" w:space="0" w:color="auto"/>
            <w:right w:val="none" w:sz="0" w:space="0" w:color="auto"/>
          </w:divBdr>
          <w:divsChild>
            <w:div w:id="250818516">
              <w:marLeft w:val="0"/>
              <w:marRight w:val="0"/>
              <w:marTop w:val="0"/>
              <w:marBottom w:val="0"/>
              <w:divBdr>
                <w:top w:val="none" w:sz="0" w:space="0" w:color="auto"/>
                <w:left w:val="none" w:sz="0" w:space="0" w:color="auto"/>
                <w:bottom w:val="none" w:sz="0" w:space="0" w:color="auto"/>
                <w:right w:val="none" w:sz="0" w:space="0" w:color="auto"/>
              </w:divBdr>
            </w:div>
          </w:divsChild>
        </w:div>
        <w:div w:id="1797290165">
          <w:marLeft w:val="0"/>
          <w:marRight w:val="0"/>
          <w:marTop w:val="0"/>
          <w:marBottom w:val="0"/>
          <w:divBdr>
            <w:top w:val="none" w:sz="0" w:space="0" w:color="auto"/>
            <w:left w:val="none" w:sz="0" w:space="0" w:color="auto"/>
            <w:bottom w:val="none" w:sz="0" w:space="0" w:color="auto"/>
            <w:right w:val="none" w:sz="0" w:space="0" w:color="auto"/>
          </w:divBdr>
        </w:div>
        <w:div w:id="1871406524">
          <w:marLeft w:val="0"/>
          <w:marRight w:val="0"/>
          <w:marTop w:val="0"/>
          <w:marBottom w:val="0"/>
          <w:divBdr>
            <w:top w:val="none" w:sz="0" w:space="0" w:color="auto"/>
            <w:left w:val="none" w:sz="0" w:space="0" w:color="auto"/>
            <w:bottom w:val="none" w:sz="0" w:space="0" w:color="auto"/>
            <w:right w:val="none" w:sz="0" w:space="0" w:color="auto"/>
          </w:divBdr>
        </w:div>
        <w:div w:id="2047757902">
          <w:marLeft w:val="0"/>
          <w:marRight w:val="0"/>
          <w:marTop w:val="0"/>
          <w:marBottom w:val="0"/>
          <w:divBdr>
            <w:top w:val="none" w:sz="0" w:space="0" w:color="auto"/>
            <w:left w:val="none" w:sz="0" w:space="0" w:color="auto"/>
            <w:bottom w:val="none" w:sz="0" w:space="0" w:color="auto"/>
            <w:right w:val="none" w:sz="0" w:space="0" w:color="auto"/>
          </w:divBdr>
        </w:div>
      </w:divsChild>
    </w:div>
    <w:div w:id="316223879">
      <w:bodyDiv w:val="1"/>
      <w:marLeft w:val="0"/>
      <w:marRight w:val="0"/>
      <w:marTop w:val="0"/>
      <w:marBottom w:val="0"/>
      <w:divBdr>
        <w:top w:val="none" w:sz="0" w:space="0" w:color="auto"/>
        <w:left w:val="none" w:sz="0" w:space="0" w:color="auto"/>
        <w:bottom w:val="none" w:sz="0" w:space="0" w:color="auto"/>
        <w:right w:val="none" w:sz="0" w:space="0" w:color="auto"/>
      </w:divBdr>
    </w:div>
    <w:div w:id="381252186">
      <w:bodyDiv w:val="1"/>
      <w:marLeft w:val="0"/>
      <w:marRight w:val="0"/>
      <w:marTop w:val="0"/>
      <w:marBottom w:val="0"/>
      <w:divBdr>
        <w:top w:val="none" w:sz="0" w:space="0" w:color="auto"/>
        <w:left w:val="none" w:sz="0" w:space="0" w:color="auto"/>
        <w:bottom w:val="none" w:sz="0" w:space="0" w:color="auto"/>
        <w:right w:val="none" w:sz="0" w:space="0" w:color="auto"/>
      </w:divBdr>
      <w:divsChild>
        <w:div w:id="63263242">
          <w:marLeft w:val="0"/>
          <w:marRight w:val="0"/>
          <w:marTop w:val="0"/>
          <w:marBottom w:val="0"/>
          <w:divBdr>
            <w:top w:val="none" w:sz="0" w:space="0" w:color="auto"/>
            <w:left w:val="none" w:sz="0" w:space="0" w:color="auto"/>
            <w:bottom w:val="none" w:sz="0" w:space="0" w:color="auto"/>
            <w:right w:val="none" w:sz="0" w:space="0" w:color="auto"/>
          </w:divBdr>
        </w:div>
        <w:div w:id="203831151">
          <w:marLeft w:val="0"/>
          <w:marRight w:val="0"/>
          <w:marTop w:val="0"/>
          <w:marBottom w:val="0"/>
          <w:divBdr>
            <w:top w:val="none" w:sz="0" w:space="0" w:color="auto"/>
            <w:left w:val="none" w:sz="0" w:space="0" w:color="auto"/>
            <w:bottom w:val="none" w:sz="0" w:space="0" w:color="auto"/>
            <w:right w:val="none" w:sz="0" w:space="0" w:color="auto"/>
          </w:divBdr>
        </w:div>
        <w:div w:id="340475250">
          <w:marLeft w:val="0"/>
          <w:marRight w:val="0"/>
          <w:marTop w:val="0"/>
          <w:marBottom w:val="0"/>
          <w:divBdr>
            <w:top w:val="none" w:sz="0" w:space="0" w:color="auto"/>
            <w:left w:val="none" w:sz="0" w:space="0" w:color="auto"/>
            <w:bottom w:val="none" w:sz="0" w:space="0" w:color="auto"/>
            <w:right w:val="none" w:sz="0" w:space="0" w:color="auto"/>
          </w:divBdr>
        </w:div>
        <w:div w:id="454372466">
          <w:marLeft w:val="0"/>
          <w:marRight w:val="0"/>
          <w:marTop w:val="0"/>
          <w:marBottom w:val="0"/>
          <w:divBdr>
            <w:top w:val="none" w:sz="0" w:space="0" w:color="auto"/>
            <w:left w:val="none" w:sz="0" w:space="0" w:color="auto"/>
            <w:bottom w:val="none" w:sz="0" w:space="0" w:color="auto"/>
            <w:right w:val="none" w:sz="0" w:space="0" w:color="auto"/>
          </w:divBdr>
        </w:div>
        <w:div w:id="791096590">
          <w:marLeft w:val="0"/>
          <w:marRight w:val="0"/>
          <w:marTop w:val="0"/>
          <w:marBottom w:val="0"/>
          <w:divBdr>
            <w:top w:val="none" w:sz="0" w:space="0" w:color="auto"/>
            <w:left w:val="none" w:sz="0" w:space="0" w:color="auto"/>
            <w:bottom w:val="none" w:sz="0" w:space="0" w:color="auto"/>
            <w:right w:val="none" w:sz="0" w:space="0" w:color="auto"/>
          </w:divBdr>
        </w:div>
        <w:div w:id="948776095">
          <w:marLeft w:val="0"/>
          <w:marRight w:val="0"/>
          <w:marTop w:val="0"/>
          <w:marBottom w:val="0"/>
          <w:divBdr>
            <w:top w:val="none" w:sz="0" w:space="0" w:color="auto"/>
            <w:left w:val="none" w:sz="0" w:space="0" w:color="auto"/>
            <w:bottom w:val="none" w:sz="0" w:space="0" w:color="auto"/>
            <w:right w:val="none" w:sz="0" w:space="0" w:color="auto"/>
          </w:divBdr>
        </w:div>
        <w:div w:id="1010762757">
          <w:marLeft w:val="0"/>
          <w:marRight w:val="0"/>
          <w:marTop w:val="0"/>
          <w:marBottom w:val="0"/>
          <w:divBdr>
            <w:top w:val="none" w:sz="0" w:space="0" w:color="auto"/>
            <w:left w:val="none" w:sz="0" w:space="0" w:color="auto"/>
            <w:bottom w:val="none" w:sz="0" w:space="0" w:color="auto"/>
            <w:right w:val="none" w:sz="0" w:space="0" w:color="auto"/>
          </w:divBdr>
        </w:div>
        <w:div w:id="1058943090">
          <w:marLeft w:val="0"/>
          <w:marRight w:val="0"/>
          <w:marTop w:val="0"/>
          <w:marBottom w:val="0"/>
          <w:divBdr>
            <w:top w:val="none" w:sz="0" w:space="0" w:color="auto"/>
            <w:left w:val="none" w:sz="0" w:space="0" w:color="auto"/>
            <w:bottom w:val="none" w:sz="0" w:space="0" w:color="auto"/>
            <w:right w:val="none" w:sz="0" w:space="0" w:color="auto"/>
          </w:divBdr>
        </w:div>
        <w:div w:id="1301573391">
          <w:marLeft w:val="0"/>
          <w:marRight w:val="0"/>
          <w:marTop w:val="0"/>
          <w:marBottom w:val="0"/>
          <w:divBdr>
            <w:top w:val="none" w:sz="0" w:space="0" w:color="auto"/>
            <w:left w:val="none" w:sz="0" w:space="0" w:color="auto"/>
            <w:bottom w:val="none" w:sz="0" w:space="0" w:color="auto"/>
            <w:right w:val="none" w:sz="0" w:space="0" w:color="auto"/>
          </w:divBdr>
        </w:div>
        <w:div w:id="1442990180">
          <w:marLeft w:val="0"/>
          <w:marRight w:val="0"/>
          <w:marTop w:val="0"/>
          <w:marBottom w:val="0"/>
          <w:divBdr>
            <w:top w:val="none" w:sz="0" w:space="0" w:color="auto"/>
            <w:left w:val="none" w:sz="0" w:space="0" w:color="auto"/>
            <w:bottom w:val="none" w:sz="0" w:space="0" w:color="auto"/>
            <w:right w:val="none" w:sz="0" w:space="0" w:color="auto"/>
          </w:divBdr>
        </w:div>
        <w:div w:id="1789157954">
          <w:marLeft w:val="0"/>
          <w:marRight w:val="0"/>
          <w:marTop w:val="0"/>
          <w:marBottom w:val="0"/>
          <w:divBdr>
            <w:top w:val="none" w:sz="0" w:space="0" w:color="auto"/>
            <w:left w:val="none" w:sz="0" w:space="0" w:color="auto"/>
            <w:bottom w:val="none" w:sz="0" w:space="0" w:color="auto"/>
            <w:right w:val="none" w:sz="0" w:space="0" w:color="auto"/>
          </w:divBdr>
        </w:div>
        <w:div w:id="1874800503">
          <w:marLeft w:val="0"/>
          <w:marRight w:val="0"/>
          <w:marTop w:val="0"/>
          <w:marBottom w:val="0"/>
          <w:divBdr>
            <w:top w:val="none" w:sz="0" w:space="0" w:color="auto"/>
            <w:left w:val="none" w:sz="0" w:space="0" w:color="auto"/>
            <w:bottom w:val="none" w:sz="0" w:space="0" w:color="auto"/>
            <w:right w:val="none" w:sz="0" w:space="0" w:color="auto"/>
          </w:divBdr>
        </w:div>
        <w:div w:id="2001809121">
          <w:marLeft w:val="0"/>
          <w:marRight w:val="0"/>
          <w:marTop w:val="0"/>
          <w:marBottom w:val="0"/>
          <w:divBdr>
            <w:top w:val="none" w:sz="0" w:space="0" w:color="auto"/>
            <w:left w:val="none" w:sz="0" w:space="0" w:color="auto"/>
            <w:bottom w:val="none" w:sz="0" w:space="0" w:color="auto"/>
            <w:right w:val="none" w:sz="0" w:space="0" w:color="auto"/>
          </w:divBdr>
        </w:div>
        <w:div w:id="2138058162">
          <w:marLeft w:val="0"/>
          <w:marRight w:val="0"/>
          <w:marTop w:val="0"/>
          <w:marBottom w:val="0"/>
          <w:divBdr>
            <w:top w:val="none" w:sz="0" w:space="0" w:color="auto"/>
            <w:left w:val="none" w:sz="0" w:space="0" w:color="auto"/>
            <w:bottom w:val="none" w:sz="0" w:space="0" w:color="auto"/>
            <w:right w:val="none" w:sz="0" w:space="0" w:color="auto"/>
          </w:divBdr>
        </w:div>
      </w:divsChild>
    </w:div>
    <w:div w:id="1217008986">
      <w:bodyDiv w:val="1"/>
      <w:marLeft w:val="0"/>
      <w:marRight w:val="0"/>
      <w:marTop w:val="0"/>
      <w:marBottom w:val="0"/>
      <w:divBdr>
        <w:top w:val="none" w:sz="0" w:space="0" w:color="auto"/>
        <w:left w:val="none" w:sz="0" w:space="0" w:color="auto"/>
        <w:bottom w:val="none" w:sz="0" w:space="0" w:color="auto"/>
        <w:right w:val="none" w:sz="0" w:space="0" w:color="auto"/>
      </w:divBdr>
      <w:divsChild>
        <w:div w:id="822896689">
          <w:marLeft w:val="0"/>
          <w:marRight w:val="0"/>
          <w:marTop w:val="120"/>
          <w:marBottom w:val="120"/>
          <w:divBdr>
            <w:top w:val="none" w:sz="0" w:space="0" w:color="auto"/>
            <w:left w:val="none" w:sz="0" w:space="0" w:color="auto"/>
            <w:bottom w:val="none" w:sz="0" w:space="0" w:color="auto"/>
            <w:right w:val="none" w:sz="0" w:space="0" w:color="auto"/>
          </w:divBdr>
          <w:divsChild>
            <w:div w:id="361441047">
              <w:marLeft w:val="0"/>
              <w:marRight w:val="0"/>
              <w:marTop w:val="0"/>
              <w:marBottom w:val="0"/>
              <w:divBdr>
                <w:top w:val="none" w:sz="0" w:space="0" w:color="auto"/>
                <w:left w:val="none" w:sz="0" w:space="0" w:color="auto"/>
                <w:bottom w:val="none" w:sz="0" w:space="0" w:color="auto"/>
                <w:right w:val="none" w:sz="0" w:space="0" w:color="auto"/>
              </w:divBdr>
            </w:div>
          </w:divsChild>
        </w:div>
        <w:div w:id="1338271930">
          <w:marLeft w:val="0"/>
          <w:marRight w:val="0"/>
          <w:marTop w:val="0"/>
          <w:marBottom w:val="120"/>
          <w:divBdr>
            <w:top w:val="none" w:sz="0" w:space="0" w:color="auto"/>
            <w:left w:val="none" w:sz="0" w:space="0" w:color="auto"/>
            <w:bottom w:val="none" w:sz="0" w:space="0" w:color="auto"/>
            <w:right w:val="none" w:sz="0" w:space="0" w:color="auto"/>
          </w:divBdr>
          <w:divsChild>
            <w:div w:id="1185942474">
              <w:marLeft w:val="0"/>
              <w:marRight w:val="0"/>
              <w:marTop w:val="0"/>
              <w:marBottom w:val="0"/>
              <w:divBdr>
                <w:top w:val="none" w:sz="0" w:space="0" w:color="auto"/>
                <w:left w:val="none" w:sz="0" w:space="0" w:color="auto"/>
                <w:bottom w:val="none" w:sz="0" w:space="0" w:color="auto"/>
                <w:right w:val="none" w:sz="0" w:space="0" w:color="auto"/>
              </w:divBdr>
            </w:div>
          </w:divsChild>
        </w:div>
        <w:div w:id="1902521953">
          <w:marLeft w:val="0"/>
          <w:marRight w:val="0"/>
          <w:marTop w:val="0"/>
          <w:marBottom w:val="120"/>
          <w:divBdr>
            <w:top w:val="none" w:sz="0" w:space="0" w:color="auto"/>
            <w:left w:val="none" w:sz="0" w:space="0" w:color="auto"/>
            <w:bottom w:val="none" w:sz="0" w:space="0" w:color="auto"/>
            <w:right w:val="none" w:sz="0" w:space="0" w:color="auto"/>
          </w:divBdr>
          <w:divsChild>
            <w:div w:id="1185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pacampaign.org/charter-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scotlan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cottishtheatre.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ecruitment@pipacampa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717cc930cf8c5cd2d54ff6efbee19c75">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0b716449bd8379c052fd78857c9c15aa"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Bryony Parsons</DisplayName>
        <AccountId>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D99B90-291A-4D95-B144-0BD3CD8A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ED7DE-8DBA-4C91-862A-5B136C729CBC}">
  <ds:schemaRefs>
    <ds:schemaRef ds:uri="http://schemas.microsoft.com/sharepoint/v3/contenttype/forms"/>
  </ds:schemaRefs>
</ds:datastoreItem>
</file>

<file path=customXml/itemProps3.xml><?xml version="1.0" encoding="utf-8"?>
<ds:datastoreItem xmlns:ds="http://schemas.openxmlformats.org/officeDocument/2006/customXml" ds:itemID="{80B195F2-F61A-4E05-8227-1282BD82D737}">
  <ds:schemaRefs>
    <ds:schemaRef ds:uri="http://schemas.microsoft.com/office/2006/metadata/properties"/>
    <ds:schemaRef ds:uri="http://schemas.microsoft.com/office/infopath/2007/PartnerControls"/>
    <ds:schemaRef ds:uri="884d1835-acea-41a0-82ee-2dd4f0cde53a"/>
  </ds:schemaRefs>
</ds:datastoreItem>
</file>

<file path=customXml/itemProps4.xml><?xml version="1.0" encoding="utf-8"?>
<ds:datastoreItem xmlns:ds="http://schemas.openxmlformats.org/officeDocument/2006/customXml" ds:itemID="{8E09B4E2-BC55-415C-BD58-F940C62F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Links>
    <vt:vector size="24" baseType="variant">
      <vt:variant>
        <vt:i4>2752522</vt:i4>
      </vt:variant>
      <vt:variant>
        <vt:i4>9</vt:i4>
      </vt:variant>
      <vt:variant>
        <vt:i4>0</vt:i4>
      </vt:variant>
      <vt:variant>
        <vt:i4>5</vt:i4>
      </vt:variant>
      <vt:variant>
        <vt:lpwstr>mailto:recruitment@pipacampaign.com</vt:lpwstr>
      </vt:variant>
      <vt:variant>
        <vt:lpwstr/>
      </vt:variant>
      <vt:variant>
        <vt:i4>6684784</vt:i4>
      </vt:variant>
      <vt:variant>
        <vt:i4>6</vt:i4>
      </vt:variant>
      <vt:variant>
        <vt:i4>0</vt:i4>
      </vt:variant>
      <vt:variant>
        <vt:i4>5</vt:i4>
      </vt:variant>
      <vt:variant>
        <vt:lpwstr>https://pipacampaign.org/charter-programme</vt:lpwstr>
      </vt:variant>
      <vt:variant>
        <vt:lpwstr/>
      </vt:variant>
      <vt:variant>
        <vt:i4>4915227</vt:i4>
      </vt:variant>
      <vt:variant>
        <vt:i4>3</vt:i4>
      </vt:variant>
      <vt:variant>
        <vt:i4>0</vt:i4>
      </vt:variant>
      <vt:variant>
        <vt:i4>5</vt:i4>
      </vt:variant>
      <vt:variant>
        <vt:lpwstr>https://www.creativescotland.com/</vt:lpwstr>
      </vt:variant>
      <vt:variant>
        <vt:lpwstr/>
      </vt:variant>
      <vt:variant>
        <vt:i4>5636179</vt:i4>
      </vt:variant>
      <vt:variant>
        <vt:i4>0</vt:i4>
      </vt:variant>
      <vt:variant>
        <vt:i4>0</vt:i4>
      </vt:variant>
      <vt:variant>
        <vt:i4>5</vt:i4>
      </vt:variant>
      <vt:variant>
        <vt:lpwstr>https://www.scottishtheatre.org/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Ehnold-Danailov</dc:creator>
  <cp:keywords/>
  <dc:description/>
  <cp:lastModifiedBy>Bryony Parsons</cp:lastModifiedBy>
  <cp:revision>7</cp:revision>
  <dcterms:created xsi:type="dcterms:W3CDTF">2021-10-05T13:07:00Z</dcterms:created>
  <dcterms:modified xsi:type="dcterms:W3CDTF">2021-10-12T12:35:00Z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ies>
</file>